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D95D" w14:textId="4A254DE3" w:rsidR="00684C33" w:rsidRDefault="00684C33">
      <w:pPr>
        <w:pStyle w:val="BodyText"/>
        <w:rPr>
          <w:rFonts w:ascii="Publico Bold"/>
          <w:b/>
          <w:sz w:val="20"/>
        </w:rPr>
      </w:pPr>
    </w:p>
    <w:p w14:paraId="54ACB452" w14:textId="77777777" w:rsidR="00684C33" w:rsidRDefault="00684C33" w:rsidP="003063A8">
      <w:pPr>
        <w:pStyle w:val="BodyText"/>
        <w:spacing w:before="6" w:after="1"/>
        <w:jc w:val="center"/>
        <w:rPr>
          <w:sz w:val="19"/>
        </w:rPr>
      </w:pPr>
    </w:p>
    <w:tbl>
      <w:tblPr>
        <w:tblW w:w="0" w:type="auto"/>
        <w:tblInd w:w="-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962"/>
        <w:gridCol w:w="7654"/>
        <w:gridCol w:w="2693"/>
      </w:tblGrid>
      <w:tr w:rsidR="00684C33" w14:paraId="5299424C" w14:textId="77777777" w:rsidTr="00ED21AF">
        <w:trPr>
          <w:trHeight w:val="637"/>
        </w:trPr>
        <w:tc>
          <w:tcPr>
            <w:tcW w:w="4962" w:type="dxa"/>
            <w:tcBorders>
              <w:right w:val="single" w:sz="4" w:space="0" w:color="231F20"/>
            </w:tcBorders>
            <w:shd w:val="clear" w:color="auto" w:fill="4B4955"/>
          </w:tcPr>
          <w:p w14:paraId="008E8097" w14:textId="77777777" w:rsidR="00684C33" w:rsidRPr="00ED21AF" w:rsidRDefault="00442BB5">
            <w:pPr>
              <w:pStyle w:val="TableParagraph"/>
              <w:spacing w:before="199"/>
              <w:ind w:left="167"/>
              <w:rPr>
                <w:rFonts w:ascii="Aptos" w:hAnsi="Aptos"/>
                <w:b/>
                <w:bCs/>
              </w:rPr>
            </w:pPr>
            <w:r w:rsidRPr="00ED21AF">
              <w:rPr>
                <w:rFonts w:ascii="Aptos" w:hAnsi="Aptos"/>
                <w:b/>
                <w:bCs/>
                <w:color w:val="FFFFFF"/>
                <w:spacing w:val="-4"/>
              </w:rPr>
              <w:t>Risk</w:t>
            </w:r>
          </w:p>
        </w:tc>
        <w:tc>
          <w:tcPr>
            <w:tcW w:w="76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4B4955"/>
          </w:tcPr>
          <w:p w14:paraId="75E7C950" w14:textId="419D154C" w:rsidR="00684C33" w:rsidRPr="00ED21AF" w:rsidRDefault="00442BB5">
            <w:pPr>
              <w:pStyle w:val="TableParagraph"/>
              <w:spacing w:before="199"/>
              <w:ind w:left="170"/>
              <w:rPr>
                <w:rFonts w:ascii="Aptos" w:hAnsi="Aptos"/>
                <w:b/>
                <w:bCs/>
              </w:rPr>
            </w:pPr>
            <w:r w:rsidRPr="00ED21AF">
              <w:rPr>
                <w:rFonts w:ascii="Aptos" w:hAnsi="Aptos"/>
                <w:b/>
                <w:bCs/>
                <w:color w:val="FFFFFF"/>
                <w:spacing w:val="-4"/>
              </w:rPr>
              <w:t>Action</w:t>
            </w:r>
            <w:r w:rsidRPr="00ED21AF">
              <w:rPr>
                <w:rFonts w:ascii="Aptos" w:hAnsi="Aptos"/>
                <w:b/>
                <w:bCs/>
                <w:color w:val="FFFFFF"/>
                <w:spacing w:val="-5"/>
              </w:rPr>
              <w:t xml:space="preserve"> </w:t>
            </w:r>
            <w:r w:rsidRPr="00ED21AF">
              <w:rPr>
                <w:rFonts w:ascii="Aptos" w:hAnsi="Aptos"/>
                <w:b/>
                <w:bCs/>
                <w:color w:val="FFFFFF"/>
                <w:spacing w:val="-4"/>
              </w:rPr>
              <w:t>to</w:t>
            </w:r>
            <w:r w:rsidRPr="00ED21AF">
              <w:rPr>
                <w:rFonts w:ascii="Aptos" w:hAnsi="Aptos"/>
                <w:b/>
                <w:bCs/>
                <w:color w:val="FFFFFF"/>
                <w:spacing w:val="-5"/>
              </w:rPr>
              <w:t xml:space="preserve"> </w:t>
            </w:r>
            <w:r w:rsidRPr="00ED21AF">
              <w:rPr>
                <w:rFonts w:ascii="Aptos" w:hAnsi="Aptos"/>
                <w:b/>
                <w:bCs/>
                <w:color w:val="FFFFFF"/>
                <w:spacing w:val="-4"/>
              </w:rPr>
              <w:t xml:space="preserve">be </w:t>
            </w:r>
            <w:r w:rsidR="006B130B">
              <w:rPr>
                <w:rFonts w:ascii="Aptos" w:hAnsi="Aptos"/>
                <w:b/>
                <w:bCs/>
                <w:color w:val="FFFFFF"/>
                <w:spacing w:val="-4"/>
              </w:rPr>
              <w:t>T</w:t>
            </w:r>
            <w:r w:rsidRPr="00ED21AF">
              <w:rPr>
                <w:rFonts w:ascii="Aptos" w:hAnsi="Aptos"/>
                <w:b/>
                <w:bCs/>
                <w:color w:val="FFFFFF"/>
                <w:spacing w:val="-4"/>
              </w:rPr>
              <w:t>aken</w:t>
            </w:r>
          </w:p>
        </w:tc>
        <w:tc>
          <w:tcPr>
            <w:tcW w:w="2693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4B4955"/>
          </w:tcPr>
          <w:p w14:paraId="58230590" w14:textId="348BA20C" w:rsidR="00684C33" w:rsidRPr="00ED21AF" w:rsidRDefault="00442BB5">
            <w:pPr>
              <w:pStyle w:val="TableParagraph"/>
              <w:spacing w:before="199"/>
              <w:ind w:left="170"/>
              <w:rPr>
                <w:rFonts w:ascii="Aptos" w:hAnsi="Aptos"/>
                <w:b/>
                <w:bCs/>
              </w:rPr>
            </w:pPr>
            <w:r w:rsidRPr="00ED21AF">
              <w:rPr>
                <w:rFonts w:ascii="Aptos" w:hAnsi="Aptos"/>
                <w:b/>
                <w:bCs/>
                <w:color w:val="FFFFFF"/>
                <w:spacing w:val="-5"/>
              </w:rPr>
              <w:t>Responsible</w:t>
            </w:r>
            <w:r w:rsidRPr="00ED21AF">
              <w:rPr>
                <w:rFonts w:ascii="Aptos" w:hAnsi="Aptos"/>
                <w:b/>
                <w:bCs/>
                <w:color w:val="FFFFFF"/>
                <w:spacing w:val="7"/>
              </w:rPr>
              <w:t xml:space="preserve"> </w:t>
            </w:r>
            <w:r w:rsidR="006B130B">
              <w:rPr>
                <w:rFonts w:ascii="Aptos" w:hAnsi="Aptos"/>
                <w:b/>
                <w:bCs/>
                <w:color w:val="FFFFFF"/>
                <w:spacing w:val="-2"/>
              </w:rPr>
              <w:t>P</w:t>
            </w:r>
            <w:r w:rsidRPr="00ED21AF">
              <w:rPr>
                <w:rFonts w:ascii="Aptos" w:hAnsi="Aptos"/>
                <w:b/>
                <w:bCs/>
                <w:color w:val="FFFFFF"/>
                <w:spacing w:val="-2"/>
              </w:rPr>
              <w:t>erson</w:t>
            </w:r>
          </w:p>
        </w:tc>
      </w:tr>
      <w:tr w:rsidR="00684C33" w14:paraId="6E9CE408" w14:textId="77777777" w:rsidTr="00ED21AF">
        <w:trPr>
          <w:trHeight w:val="1077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4210FD0" w14:textId="32977889" w:rsidR="00684C33" w:rsidRPr="00ED21AF" w:rsidRDefault="00446C2E" w:rsidP="00ED21AF">
            <w:pPr>
              <w:pStyle w:val="TableParagraph"/>
              <w:rPr>
                <w:rFonts w:ascii="Aptos" w:hAnsi="Aptos" w:cstheme="minorBidi"/>
              </w:rPr>
            </w:pPr>
            <w:r w:rsidRPr="00ED21AF">
              <w:rPr>
                <w:rFonts w:ascii="Aptos" w:hAnsi="Aptos" w:cstheme="minorBidi"/>
              </w:rPr>
              <w:t>Animal Welfare Incident</w:t>
            </w:r>
            <w:r w:rsidR="00406AC8" w:rsidRPr="00ED21AF">
              <w:rPr>
                <w:rFonts w:ascii="Aptos" w:hAnsi="Aptos" w:cstheme="minorBidi"/>
              </w:rPr>
              <w:t xml:space="preserve"> (e.g. details of vet practice)</w:t>
            </w:r>
          </w:p>
          <w:p w14:paraId="5C914768" w14:textId="212D0674" w:rsidR="00AF54E3" w:rsidRPr="00ED21AF" w:rsidRDefault="00AF54E3" w:rsidP="00ED21AF">
            <w:pPr>
              <w:pStyle w:val="TableParagraph"/>
              <w:rPr>
                <w:rFonts w:ascii="Aptos" w:hAnsi="Aptos" w:cstheme="minorBidi"/>
              </w:rPr>
            </w:pPr>
          </w:p>
        </w:tc>
        <w:tc>
          <w:tcPr>
            <w:tcW w:w="7654" w:type="dxa"/>
            <w:tcBorders>
              <w:right w:val="single" w:sz="4" w:space="0" w:color="231F20"/>
            </w:tcBorders>
          </w:tcPr>
          <w:p w14:paraId="4C6D4CE7" w14:textId="77777777" w:rsidR="00684C33" w:rsidRPr="00ED21AF" w:rsidRDefault="00684C33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2693" w:type="dxa"/>
            <w:tcBorders>
              <w:left w:val="single" w:sz="4" w:space="0" w:color="231F20"/>
              <w:right w:val="single" w:sz="4" w:space="0" w:color="231F20"/>
            </w:tcBorders>
          </w:tcPr>
          <w:p w14:paraId="182C17E1" w14:textId="77777777" w:rsidR="00684C33" w:rsidRPr="00ED21AF" w:rsidRDefault="00684C33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ED21AF" w14:paraId="6028227D" w14:textId="77777777" w:rsidTr="00ED21AF">
        <w:trPr>
          <w:trHeight w:val="1077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F392873" w14:textId="0551A657" w:rsidR="00ED21AF" w:rsidRPr="00ED21AF" w:rsidRDefault="00ED21AF" w:rsidP="00ED21AF">
            <w:pPr>
              <w:pStyle w:val="TableParagraph"/>
              <w:rPr>
                <w:rFonts w:ascii="Aptos" w:hAnsi="Aptos" w:cstheme="minorBidi"/>
              </w:rPr>
            </w:pPr>
            <w:r w:rsidRPr="00ED21AF">
              <w:rPr>
                <w:rFonts w:ascii="Aptos" w:hAnsi="Aptos" w:cstheme="minorBidi"/>
              </w:rPr>
              <w:t>Extreme Weather (e.g. floods, excessive heat)</w:t>
            </w:r>
          </w:p>
        </w:tc>
        <w:tc>
          <w:tcPr>
            <w:tcW w:w="7654" w:type="dxa"/>
            <w:tcBorders>
              <w:right w:val="single" w:sz="4" w:space="0" w:color="231F20"/>
            </w:tcBorders>
          </w:tcPr>
          <w:p w14:paraId="5ED1991E" w14:textId="77777777" w:rsidR="00ED21AF" w:rsidRPr="00ED21AF" w:rsidRDefault="00ED21AF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2693" w:type="dxa"/>
            <w:tcBorders>
              <w:left w:val="single" w:sz="4" w:space="0" w:color="231F20"/>
              <w:right w:val="single" w:sz="4" w:space="0" w:color="231F20"/>
            </w:tcBorders>
          </w:tcPr>
          <w:p w14:paraId="29EC0FD5" w14:textId="77777777" w:rsidR="00ED21AF" w:rsidRPr="00ED21AF" w:rsidRDefault="00ED21AF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ED21AF" w14:paraId="2ACA3BE4" w14:textId="77777777" w:rsidTr="00ED21AF">
        <w:trPr>
          <w:trHeight w:val="1077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BE755C1" w14:textId="6CEFF295" w:rsidR="00ED21AF" w:rsidRPr="00ED21AF" w:rsidRDefault="00ED21AF" w:rsidP="00ED21AF">
            <w:pPr>
              <w:pStyle w:val="TableParagraph"/>
              <w:rPr>
                <w:rFonts w:ascii="Aptos" w:hAnsi="Aptos" w:cstheme="minorBidi"/>
              </w:rPr>
            </w:pPr>
            <w:r w:rsidRPr="00ED21AF">
              <w:rPr>
                <w:rFonts w:ascii="Aptos" w:hAnsi="Aptos" w:cstheme="minorBidi"/>
              </w:rPr>
              <w:t>Equipment or Power Failure (e.g. mechanical feeding equipment breakdown)</w:t>
            </w:r>
          </w:p>
        </w:tc>
        <w:tc>
          <w:tcPr>
            <w:tcW w:w="7654" w:type="dxa"/>
            <w:tcBorders>
              <w:right w:val="single" w:sz="4" w:space="0" w:color="231F20"/>
            </w:tcBorders>
          </w:tcPr>
          <w:p w14:paraId="24D1C2C1" w14:textId="77777777" w:rsidR="00ED21AF" w:rsidRPr="00ED21AF" w:rsidRDefault="00ED21AF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2693" w:type="dxa"/>
            <w:tcBorders>
              <w:left w:val="single" w:sz="4" w:space="0" w:color="231F20"/>
              <w:right w:val="single" w:sz="4" w:space="0" w:color="231F20"/>
            </w:tcBorders>
          </w:tcPr>
          <w:p w14:paraId="1E292056" w14:textId="77777777" w:rsidR="00ED21AF" w:rsidRPr="00ED21AF" w:rsidRDefault="00ED21AF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ED21AF" w14:paraId="52A30E31" w14:textId="77777777" w:rsidTr="00ED21AF">
        <w:trPr>
          <w:trHeight w:val="1077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27C90F61" w14:textId="274C996E" w:rsidR="00ED21AF" w:rsidRPr="00ED21AF" w:rsidRDefault="00ED21AF" w:rsidP="00ED21AF">
            <w:pPr>
              <w:pStyle w:val="TableParagraph"/>
              <w:rPr>
                <w:rFonts w:ascii="Aptos" w:hAnsi="Aptos" w:cstheme="minorBidi"/>
              </w:rPr>
            </w:pPr>
            <w:r w:rsidRPr="00ED21AF">
              <w:rPr>
                <w:rFonts w:ascii="Aptos" w:hAnsi="Aptos" w:cstheme="minorBidi"/>
              </w:rPr>
              <w:t>Water Supply Interruption (e.g. Frozen water pipes, drought)</w:t>
            </w:r>
          </w:p>
        </w:tc>
        <w:tc>
          <w:tcPr>
            <w:tcW w:w="7654" w:type="dxa"/>
            <w:tcBorders>
              <w:right w:val="single" w:sz="4" w:space="0" w:color="231F20"/>
            </w:tcBorders>
          </w:tcPr>
          <w:p w14:paraId="675FC5E4" w14:textId="77777777" w:rsidR="00ED21AF" w:rsidRPr="00ED21AF" w:rsidRDefault="00ED21AF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2693" w:type="dxa"/>
            <w:tcBorders>
              <w:left w:val="single" w:sz="4" w:space="0" w:color="231F20"/>
              <w:right w:val="single" w:sz="4" w:space="0" w:color="231F20"/>
            </w:tcBorders>
          </w:tcPr>
          <w:p w14:paraId="6037AADF" w14:textId="77777777" w:rsidR="00ED21AF" w:rsidRPr="00ED21AF" w:rsidRDefault="00ED21AF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ED21AF" w14:paraId="71B67F83" w14:textId="77777777" w:rsidTr="00ED21AF">
        <w:trPr>
          <w:trHeight w:val="1077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1010ED5" w14:textId="52837953" w:rsidR="00ED21AF" w:rsidRPr="00ED21AF" w:rsidRDefault="00ED21AF" w:rsidP="00ED21AF">
            <w:pPr>
              <w:pStyle w:val="TableParagraph"/>
              <w:rPr>
                <w:rFonts w:ascii="Aptos" w:hAnsi="Aptos" w:cstheme="minorBidi"/>
              </w:rPr>
            </w:pPr>
            <w:r w:rsidRPr="00ED21AF">
              <w:rPr>
                <w:rFonts w:ascii="Aptos" w:hAnsi="Aptos" w:cstheme="minorBidi"/>
              </w:rPr>
              <w:t>Fire</w:t>
            </w:r>
          </w:p>
        </w:tc>
        <w:tc>
          <w:tcPr>
            <w:tcW w:w="7654" w:type="dxa"/>
            <w:tcBorders>
              <w:right w:val="single" w:sz="4" w:space="0" w:color="231F20"/>
            </w:tcBorders>
          </w:tcPr>
          <w:p w14:paraId="50A301BB" w14:textId="77777777" w:rsidR="00ED21AF" w:rsidRPr="00ED21AF" w:rsidRDefault="00ED21AF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2693" w:type="dxa"/>
            <w:tcBorders>
              <w:left w:val="single" w:sz="4" w:space="0" w:color="231F20"/>
              <w:right w:val="single" w:sz="4" w:space="0" w:color="231F20"/>
            </w:tcBorders>
          </w:tcPr>
          <w:p w14:paraId="1886429F" w14:textId="77777777" w:rsidR="00ED21AF" w:rsidRPr="00ED21AF" w:rsidRDefault="00ED21AF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ED21AF" w14:paraId="5EADA028" w14:textId="77777777" w:rsidTr="00ED21AF">
        <w:trPr>
          <w:trHeight w:val="1077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38467868" w14:textId="18D253C0" w:rsidR="00ED21AF" w:rsidRPr="00ED21AF" w:rsidRDefault="00ED21AF" w:rsidP="00ED21AF">
            <w:pPr>
              <w:pStyle w:val="TableParagraph"/>
              <w:rPr>
                <w:rFonts w:ascii="Aptos" w:hAnsi="Aptos" w:cstheme="minorBidi"/>
              </w:rPr>
            </w:pPr>
            <w:r w:rsidRPr="00ED21AF">
              <w:rPr>
                <w:rFonts w:ascii="Aptos" w:hAnsi="Aptos" w:cstheme="minorBidi"/>
              </w:rPr>
              <w:t>Other</w:t>
            </w:r>
          </w:p>
        </w:tc>
        <w:tc>
          <w:tcPr>
            <w:tcW w:w="7654" w:type="dxa"/>
            <w:tcBorders>
              <w:right w:val="single" w:sz="4" w:space="0" w:color="231F20"/>
            </w:tcBorders>
          </w:tcPr>
          <w:p w14:paraId="0285F006" w14:textId="77777777" w:rsidR="00ED21AF" w:rsidRPr="00ED21AF" w:rsidRDefault="00ED21AF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2693" w:type="dxa"/>
            <w:tcBorders>
              <w:left w:val="single" w:sz="4" w:space="0" w:color="231F20"/>
              <w:right w:val="single" w:sz="4" w:space="0" w:color="231F20"/>
            </w:tcBorders>
          </w:tcPr>
          <w:p w14:paraId="6755B92B" w14:textId="77777777" w:rsidR="00ED21AF" w:rsidRPr="00ED21AF" w:rsidRDefault="00ED21AF">
            <w:pPr>
              <w:pStyle w:val="TableParagraph"/>
              <w:rPr>
                <w:rFonts w:ascii="Aptos" w:hAnsi="Aptos" w:cstheme="minorHAnsi"/>
              </w:rPr>
            </w:pPr>
          </w:p>
        </w:tc>
      </w:tr>
    </w:tbl>
    <w:p w14:paraId="7E24C59D" w14:textId="77777777" w:rsidR="00C156A1" w:rsidRPr="00C156A1" w:rsidRDefault="00C156A1" w:rsidP="00C156A1"/>
    <w:sectPr w:rsidR="00C156A1" w:rsidRPr="00C156A1" w:rsidSect="00ED21AF">
      <w:headerReference w:type="default" r:id="rId9"/>
      <w:footerReference w:type="default" r:id="rId10"/>
      <w:pgSz w:w="16840" w:h="11910" w:orient="landscape"/>
      <w:pgMar w:top="1573" w:right="740" w:bottom="540" w:left="740" w:header="0" w:footer="344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E8AC" w14:textId="77777777" w:rsidR="00CF6C4B" w:rsidRDefault="00CF6C4B">
      <w:r>
        <w:separator/>
      </w:r>
    </w:p>
  </w:endnote>
  <w:endnote w:type="continuationSeparator" w:id="0">
    <w:p w14:paraId="3FA6DDBE" w14:textId="77777777" w:rsidR="00CF6C4B" w:rsidRDefault="00CF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lory-Book">
    <w:altName w:val="Cambria"/>
    <w:charset w:val="00"/>
    <w:family w:val="roman"/>
    <w:pitch w:val="variable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Content>
      <w:p w14:paraId="5A3DD757" w14:textId="08EA5B91" w:rsidR="00ED21AF" w:rsidRPr="00DF619D" w:rsidRDefault="00ED21AF" w:rsidP="00ED21AF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="00D64302"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117B063D" w14:textId="78AC9128" w:rsidR="00ED21AF" w:rsidRPr="00BB38B1" w:rsidRDefault="00ED21AF" w:rsidP="00ED21AF">
    <w:pPr>
      <w:pStyle w:val="NoSpacing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3679B6">
      <w:rPr>
        <w:rStyle w:val="normaltextrun"/>
        <w:rFonts w:ascii="Aptos" w:hAnsi="Aptos"/>
        <w:color w:val="4B4955"/>
        <w:sz w:val="18"/>
        <w:szCs w:val="18"/>
      </w:rPr>
      <w:t>01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 Issued </w:t>
    </w:r>
    <w:r w:rsidR="003679B6">
      <w:rPr>
        <w:rStyle w:val="normaltextrun"/>
        <w:rFonts w:ascii="Aptos" w:hAnsi="Aptos"/>
        <w:color w:val="4B4955"/>
        <w:sz w:val="18"/>
        <w:szCs w:val="18"/>
      </w:rPr>
      <w:t>01/01/26</w:t>
    </w:r>
  </w:p>
  <w:p w14:paraId="623980AC" w14:textId="797A1D4F" w:rsidR="00684C33" w:rsidRDefault="00684C3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F514" w14:textId="77777777" w:rsidR="00CF6C4B" w:rsidRDefault="00CF6C4B">
      <w:r>
        <w:separator/>
      </w:r>
    </w:p>
  </w:footnote>
  <w:footnote w:type="continuationSeparator" w:id="0">
    <w:p w14:paraId="069500E3" w14:textId="77777777" w:rsidR="00CF6C4B" w:rsidRDefault="00CF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3E9" w14:textId="24DC0467" w:rsidR="00ED21AF" w:rsidRDefault="00ED21AF" w:rsidP="00ED21AF">
    <w:pPr>
      <w:pStyle w:val="Header"/>
      <w:spacing w:before="240"/>
      <w:jc w:val="center"/>
      <w:rPr>
        <w:rFonts w:ascii="Aptos" w:hAnsi="Aptos"/>
        <w:b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 wp14:anchorId="6B906BAB" wp14:editId="31D3905A">
          <wp:simplePos x="0" y="0"/>
          <wp:positionH relativeFrom="column">
            <wp:posOffset>8728921</wp:posOffset>
          </wp:positionH>
          <wp:positionV relativeFrom="page">
            <wp:posOffset>333164</wp:posOffset>
          </wp:positionV>
          <wp:extent cx="1027697" cy="523875"/>
          <wp:effectExtent l="0" t="0" r="1270" b="0"/>
          <wp:wrapNone/>
          <wp:docPr id="2134786303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color w:val="4B4955"/>
        <w:sz w:val="60"/>
        <w:szCs w:val="60"/>
      </w:rPr>
      <w:t>Contingency Plan</w:t>
    </w:r>
    <w:r w:rsidRPr="00BB38B1">
      <w:rPr>
        <w:rFonts w:ascii="Calibri" w:eastAsia="Calibri" w:hAnsi="Calibri" w:cs="Arial"/>
        <w:noProof/>
      </w:rPr>
      <w:t xml:space="preserve"> </w:t>
    </w:r>
  </w:p>
  <w:p w14:paraId="5374E047" w14:textId="53EB5F64" w:rsidR="00684C33" w:rsidRDefault="00ED21AF" w:rsidP="00ED21AF">
    <w:pPr>
      <w:pStyle w:val="BodyText"/>
      <w:jc w:val="center"/>
      <w:rPr>
        <w:sz w:val="2"/>
      </w:rPr>
    </w:pPr>
    <w:r w:rsidRPr="00ED21AF">
      <w:rPr>
        <w:rFonts w:ascii="Aptos" w:hAnsi="Aptos"/>
      </w:rPr>
      <w:t xml:space="preserve">The following describes the action to be taken in the event of an animal welfare incident, extreme weather, </w:t>
    </w:r>
    <w:r w:rsidR="006B130B">
      <w:rPr>
        <w:rFonts w:ascii="Aptos" w:hAnsi="Aptos"/>
      </w:rPr>
      <w:br/>
    </w:r>
    <w:r w:rsidRPr="00ED21AF">
      <w:rPr>
        <w:rFonts w:ascii="Aptos" w:hAnsi="Aptos"/>
      </w:rPr>
      <w:t>equipment or power failure, water supply interruption, flood and fire, etc.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3"/>
    <w:rsid w:val="000051E9"/>
    <w:rsid w:val="00051F0B"/>
    <w:rsid w:val="0005458F"/>
    <w:rsid w:val="00131B00"/>
    <w:rsid w:val="001778A3"/>
    <w:rsid w:val="001A0185"/>
    <w:rsid w:val="001D5ED7"/>
    <w:rsid w:val="00227203"/>
    <w:rsid w:val="002446E5"/>
    <w:rsid w:val="00254626"/>
    <w:rsid w:val="002978B6"/>
    <w:rsid w:val="003063A8"/>
    <w:rsid w:val="00316DE9"/>
    <w:rsid w:val="003679B6"/>
    <w:rsid w:val="003979B5"/>
    <w:rsid w:val="003B570F"/>
    <w:rsid w:val="00404095"/>
    <w:rsid w:val="00406AC8"/>
    <w:rsid w:val="00442BB5"/>
    <w:rsid w:val="00446C2E"/>
    <w:rsid w:val="004C01C6"/>
    <w:rsid w:val="0052754D"/>
    <w:rsid w:val="00535760"/>
    <w:rsid w:val="00570350"/>
    <w:rsid w:val="005C0068"/>
    <w:rsid w:val="005D2852"/>
    <w:rsid w:val="00626E79"/>
    <w:rsid w:val="0063601C"/>
    <w:rsid w:val="00650B69"/>
    <w:rsid w:val="00651BB3"/>
    <w:rsid w:val="00684C33"/>
    <w:rsid w:val="00687B95"/>
    <w:rsid w:val="006B130B"/>
    <w:rsid w:val="00747F9E"/>
    <w:rsid w:val="007716E4"/>
    <w:rsid w:val="00807E13"/>
    <w:rsid w:val="008C32AD"/>
    <w:rsid w:val="0090616C"/>
    <w:rsid w:val="0090665C"/>
    <w:rsid w:val="009315D5"/>
    <w:rsid w:val="009D08EE"/>
    <w:rsid w:val="009D7E27"/>
    <w:rsid w:val="009E5C62"/>
    <w:rsid w:val="00AE7BF4"/>
    <w:rsid w:val="00AF54E3"/>
    <w:rsid w:val="00AF7986"/>
    <w:rsid w:val="00B241E6"/>
    <w:rsid w:val="00B51AA5"/>
    <w:rsid w:val="00B80715"/>
    <w:rsid w:val="00BE5597"/>
    <w:rsid w:val="00BF6624"/>
    <w:rsid w:val="00C13827"/>
    <w:rsid w:val="00C156A1"/>
    <w:rsid w:val="00C417DC"/>
    <w:rsid w:val="00CE13C1"/>
    <w:rsid w:val="00CF6C4B"/>
    <w:rsid w:val="00D36F2B"/>
    <w:rsid w:val="00D64302"/>
    <w:rsid w:val="00D90A6C"/>
    <w:rsid w:val="00DA347B"/>
    <w:rsid w:val="00DA5F35"/>
    <w:rsid w:val="00ED21AF"/>
    <w:rsid w:val="00F21AAD"/>
    <w:rsid w:val="00F36979"/>
    <w:rsid w:val="00F9633F"/>
    <w:rsid w:val="00FA6290"/>
    <w:rsid w:val="726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28C6"/>
  <w15:docId w15:val="{BF32F758-C931-5149-B415-4EC7B66D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lory-Book" w:eastAsia="Mallory-Book" w:hAnsi="Mallory-Book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Mallory Bold" w:eastAsia="Mallory Bold" w:hAnsi="Mallory Bold" w:cs="Mallory Bold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3"/>
      <w:ind w:left="553" w:right="553"/>
      <w:jc w:val="center"/>
    </w:pPr>
    <w:rPr>
      <w:rFonts w:ascii="Publico Bold" w:eastAsia="Publico Bold" w:hAnsi="Publico Bold" w:cs="Publico Bold"/>
      <w:b/>
      <w:bCs/>
      <w:sz w:val="97"/>
      <w:szCs w:val="9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B3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B3"/>
    <w:rPr>
      <w:rFonts w:ascii="Mallory-Book" w:eastAsia="Mallory-Book" w:hAnsi="Mallory-Book" w:cs="Mallory-Book"/>
      <w:lang w:val="en-GB"/>
    </w:rPr>
  </w:style>
  <w:style w:type="table" w:styleId="TableGrid">
    <w:name w:val="Table Grid"/>
    <w:basedOn w:val="TableNormal"/>
    <w:uiPriority w:val="39"/>
    <w:rsid w:val="0025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21AF"/>
    <w:rPr>
      <w:rFonts w:ascii="Mallory-Book" w:eastAsia="Mallory-Book" w:hAnsi="Mallory-Book" w:cs="Mallory-Book"/>
      <w:lang w:val="en-GB"/>
    </w:rPr>
  </w:style>
  <w:style w:type="character" w:customStyle="1" w:styleId="normaltextrun">
    <w:name w:val="normaltextrun"/>
    <w:basedOn w:val="DefaultParagraphFont"/>
    <w:rsid w:val="00ED21AF"/>
  </w:style>
  <w:style w:type="character" w:styleId="PageNumber">
    <w:name w:val="page number"/>
    <w:basedOn w:val="DefaultParagraphFont"/>
    <w:uiPriority w:val="99"/>
    <w:semiHidden/>
    <w:unhideWhenUsed/>
    <w:rsid w:val="00ED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Props1.xml><?xml version="1.0" encoding="utf-8"?>
<ds:datastoreItem xmlns:ds="http://schemas.openxmlformats.org/officeDocument/2006/customXml" ds:itemID="{0AA39119-53FF-40F1-9C1B-63E41572D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9F614-2478-4D8F-AB5F-43808E8FE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9A4B-FD4A-4843-814F-8AA59A805DD9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249</Characters>
  <Application>Microsoft Office Word</Application>
  <DocSecurity>0</DocSecurity>
  <Lines>27</Lines>
  <Paragraphs>9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Prise</dc:creator>
  <cp:lastModifiedBy>Andrew Prise</cp:lastModifiedBy>
  <cp:revision>7</cp:revision>
  <dcterms:created xsi:type="dcterms:W3CDTF">2025-09-01T11:08:00Z</dcterms:created>
  <dcterms:modified xsi:type="dcterms:W3CDTF">2025-12-22T09:25:00Z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Order">
    <vt:r8>2499000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