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7C774" w14:textId="77CC8978" w:rsidR="00887E35" w:rsidRPr="00C04B6F" w:rsidRDefault="0006753A" w:rsidP="00887E35">
      <w:pPr>
        <w:spacing w:after="0"/>
        <w:rPr>
          <w:rFonts w:ascii="Arial" w:hAnsi="Arial" w:cs="Arial"/>
          <w:color w:val="1F3864" w:themeColor="accent1" w:themeShade="80"/>
          <w:sz w:val="18"/>
          <w:szCs w:val="18"/>
        </w:rPr>
      </w:pPr>
      <w:r w:rsidRPr="00C04B6F">
        <w:rPr>
          <w:rFonts w:ascii="Arial" w:hAnsi="Arial" w:cs="Arial"/>
          <w:noProof/>
          <w:color w:val="1F3864" w:themeColor="accent1" w:themeShade="80"/>
          <w:sz w:val="18"/>
          <w:szCs w:val="18"/>
        </w:rPr>
        <w:drawing>
          <wp:anchor distT="0" distB="0" distL="114300" distR="114300" simplePos="0" relativeHeight="251658752" behindDoc="1" locked="0" layoutInCell="1" allowOverlap="1" wp14:anchorId="7F1BB0C3" wp14:editId="7F615813">
            <wp:simplePos x="0" y="0"/>
            <wp:positionH relativeFrom="margin">
              <wp:align>right</wp:align>
            </wp:positionH>
            <wp:positionV relativeFrom="paragraph">
              <wp:posOffset>0</wp:posOffset>
            </wp:positionV>
            <wp:extent cx="1673225" cy="748030"/>
            <wp:effectExtent l="0" t="0" r="3175" b="0"/>
            <wp:wrapTight wrapText="bothSides">
              <wp:wrapPolygon edited="0">
                <wp:start x="1476" y="0"/>
                <wp:lineTo x="0" y="3301"/>
                <wp:lineTo x="0" y="20353"/>
                <wp:lineTo x="738" y="20903"/>
                <wp:lineTo x="5656" y="20903"/>
                <wp:lineTo x="7132" y="20903"/>
                <wp:lineTo x="21395" y="20903"/>
                <wp:lineTo x="21395" y="550"/>
                <wp:lineTo x="21149" y="0"/>
                <wp:lineTo x="147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3225" cy="748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7E35" w:rsidRPr="00C04B6F">
        <w:rPr>
          <w:rFonts w:ascii="Arial" w:hAnsi="Arial" w:cs="Arial"/>
          <w:color w:val="1F3864" w:themeColor="accent1" w:themeShade="80"/>
          <w:sz w:val="18"/>
          <w:szCs w:val="18"/>
        </w:rPr>
        <w:t xml:space="preserve">The Rural Centre, </w:t>
      </w:r>
      <w:proofErr w:type="spellStart"/>
      <w:r w:rsidR="00887E35" w:rsidRPr="00C04B6F">
        <w:rPr>
          <w:rFonts w:ascii="Arial" w:hAnsi="Arial" w:cs="Arial"/>
          <w:color w:val="1F3864" w:themeColor="accent1" w:themeShade="80"/>
          <w:sz w:val="18"/>
          <w:szCs w:val="18"/>
        </w:rPr>
        <w:t>Ingliston</w:t>
      </w:r>
      <w:proofErr w:type="spellEnd"/>
    </w:p>
    <w:p w14:paraId="30B56B41" w14:textId="42C35E11" w:rsidR="00887E35" w:rsidRPr="00C04B6F" w:rsidRDefault="00887E35" w:rsidP="00887E35">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Newbridge, Midlothian, EH28 8NZ</w:t>
      </w:r>
    </w:p>
    <w:p w14:paraId="6FA0DBD3" w14:textId="77777777" w:rsidR="00887E35" w:rsidRPr="00C04B6F" w:rsidRDefault="00887E35" w:rsidP="00887E35">
      <w:pPr>
        <w:spacing w:after="0"/>
        <w:rPr>
          <w:rFonts w:ascii="Arial" w:hAnsi="Arial" w:cs="Arial"/>
          <w:color w:val="1F3864" w:themeColor="accent1" w:themeShade="80"/>
          <w:sz w:val="10"/>
          <w:szCs w:val="10"/>
        </w:rPr>
      </w:pPr>
    </w:p>
    <w:p w14:paraId="0ECC6A09" w14:textId="18FCC6DA" w:rsidR="0006753A" w:rsidRPr="00C04B6F" w:rsidRDefault="00887E35" w:rsidP="00C04B6F">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Tel: 0131 510 7920</w:t>
      </w:r>
    </w:p>
    <w:p w14:paraId="346551D8" w14:textId="7D5D487B" w:rsidR="00887E35" w:rsidRPr="00C04B6F" w:rsidRDefault="00887E35" w:rsidP="00C04B6F">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 xml:space="preserve">Email: </w:t>
      </w:r>
      <w:r w:rsidR="00C04B6F">
        <w:rPr>
          <w:rFonts w:ascii="Arial" w:hAnsi="Arial" w:cs="Arial"/>
          <w:color w:val="1F3864" w:themeColor="accent1" w:themeShade="80"/>
          <w:sz w:val="18"/>
          <w:szCs w:val="18"/>
        </w:rPr>
        <w:t>info@qmscotland.co.uk</w:t>
      </w:r>
    </w:p>
    <w:p w14:paraId="6C929B66" w14:textId="7DD0D825" w:rsidR="00C04B6F" w:rsidRPr="00C04B6F" w:rsidRDefault="00C04B6F" w:rsidP="00C04B6F">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www.qmscotland.co.uk</w:t>
      </w:r>
    </w:p>
    <w:p w14:paraId="54F0C280" w14:textId="33628B08" w:rsidR="00887E35" w:rsidRDefault="00887E35"/>
    <w:p w14:paraId="4431C58B" w14:textId="013E685D" w:rsidR="00334B08" w:rsidRPr="00334B08" w:rsidRDefault="00334B08" w:rsidP="00334B08">
      <w:pPr>
        <w:spacing w:after="0" w:line="240" w:lineRule="auto"/>
        <w:jc w:val="center"/>
        <w:rPr>
          <w:rFonts w:ascii="Tahoma" w:hAnsi="Tahoma"/>
          <w:b/>
          <w:bCs/>
          <w:sz w:val="40"/>
          <w:szCs w:val="40"/>
        </w:rPr>
      </w:pPr>
      <w:r w:rsidRPr="00334B08">
        <w:rPr>
          <w:rFonts w:ascii="Tahoma" w:hAnsi="Tahoma"/>
          <w:b/>
          <w:bCs/>
          <w:sz w:val="40"/>
          <w:szCs w:val="40"/>
        </w:rPr>
        <w:t>QMS Briefing</w:t>
      </w:r>
    </w:p>
    <w:p w14:paraId="447431D9" w14:textId="77777777" w:rsidR="00334B08" w:rsidRPr="00334B08" w:rsidRDefault="00334B08" w:rsidP="00334B08">
      <w:pPr>
        <w:spacing w:after="0" w:line="240" w:lineRule="auto"/>
        <w:jc w:val="center"/>
        <w:rPr>
          <w:rFonts w:ascii="Tahoma" w:hAnsi="Tahoma"/>
          <w:b/>
          <w:bCs/>
        </w:rPr>
      </w:pPr>
    </w:p>
    <w:p w14:paraId="38A92F32" w14:textId="77777777" w:rsidR="00334B08" w:rsidRPr="00334B08" w:rsidRDefault="00334B08" w:rsidP="00334B08">
      <w:pPr>
        <w:spacing w:after="0" w:line="240" w:lineRule="auto"/>
        <w:jc w:val="center"/>
        <w:rPr>
          <w:rFonts w:ascii="Tahoma" w:hAnsi="Tahoma"/>
          <w:b/>
          <w:bCs/>
        </w:rPr>
      </w:pPr>
    </w:p>
    <w:p w14:paraId="4D845114" w14:textId="40D6D3C1" w:rsidR="00334B08" w:rsidRPr="00334B08" w:rsidRDefault="00334B08" w:rsidP="00334B08">
      <w:pPr>
        <w:spacing w:after="0" w:line="240" w:lineRule="auto"/>
        <w:rPr>
          <w:rFonts w:ascii="Tahoma" w:hAnsi="Tahoma"/>
        </w:rPr>
      </w:pPr>
      <w:r w:rsidRPr="00334B08">
        <w:rPr>
          <w:rFonts w:ascii="Tahoma" w:hAnsi="Tahoma"/>
          <w:b/>
          <w:bCs/>
        </w:rPr>
        <w:t>Purpose:</w:t>
      </w:r>
      <w:r w:rsidRPr="00334B08">
        <w:rPr>
          <w:rFonts w:ascii="Tahoma" w:hAnsi="Tahoma"/>
        </w:rPr>
        <w:t xml:space="preserve"> </w:t>
      </w:r>
      <w:bookmarkStart w:id="0" w:name="_Hlk49258911"/>
      <w:r w:rsidR="00014014">
        <w:rPr>
          <w:rFonts w:ascii="Tahoma" w:hAnsi="Tahoma"/>
          <w:i/>
          <w:iCs/>
        </w:rPr>
        <w:t xml:space="preserve">QMS response to </w:t>
      </w:r>
      <w:proofErr w:type="spellStart"/>
      <w:r w:rsidR="008B5CF4">
        <w:rPr>
          <w:rFonts w:ascii="Tahoma" w:hAnsi="Tahoma"/>
          <w:i/>
          <w:iCs/>
        </w:rPr>
        <w:t>ScotGov</w:t>
      </w:r>
      <w:proofErr w:type="spellEnd"/>
      <w:r w:rsidR="008B5CF4">
        <w:rPr>
          <w:rFonts w:ascii="Tahoma" w:hAnsi="Tahoma"/>
          <w:i/>
          <w:iCs/>
        </w:rPr>
        <w:t xml:space="preserve"> Local Food Consultation </w:t>
      </w:r>
    </w:p>
    <w:bookmarkEnd w:id="0"/>
    <w:p w14:paraId="682743C8" w14:textId="77777777" w:rsidR="00334B08" w:rsidRPr="00334B08" w:rsidRDefault="00334B08" w:rsidP="00334B08">
      <w:pPr>
        <w:spacing w:after="0" w:line="240" w:lineRule="auto"/>
        <w:rPr>
          <w:rFonts w:ascii="Tahoma" w:hAnsi="Tahoma"/>
        </w:rPr>
      </w:pPr>
      <w:r w:rsidRPr="00334B08">
        <w:rPr>
          <w:rFonts w:ascii="Tahoma" w:hAnsi="Tahoma"/>
          <w:b/>
          <w:bCs/>
        </w:rPr>
        <w:t>Prepared By</w:t>
      </w:r>
      <w:r w:rsidRPr="00334B08">
        <w:rPr>
          <w:rFonts w:ascii="Tahoma" w:hAnsi="Tahoma"/>
        </w:rPr>
        <w:t xml:space="preserve">: Sarah Millar Director of Market Intelligence and External Affairs </w:t>
      </w:r>
    </w:p>
    <w:p w14:paraId="45602F7D" w14:textId="77777777" w:rsidR="00334B08" w:rsidRPr="00334B08" w:rsidRDefault="00334B08" w:rsidP="00334B08">
      <w:pPr>
        <w:spacing w:after="0" w:line="240" w:lineRule="auto"/>
        <w:rPr>
          <w:rFonts w:ascii="Tahoma" w:hAnsi="Tahoma"/>
        </w:rPr>
      </w:pPr>
      <w:r w:rsidRPr="00334B08">
        <w:rPr>
          <w:rFonts w:ascii="Tahoma" w:hAnsi="Tahoma"/>
          <w:b/>
          <w:bCs/>
        </w:rPr>
        <w:t>Contact:</w:t>
      </w:r>
      <w:r w:rsidRPr="00334B08">
        <w:rPr>
          <w:rFonts w:ascii="Tahoma" w:hAnsi="Tahoma"/>
        </w:rPr>
        <w:t xml:space="preserve"> smillar@qmscotland.co.uk</w:t>
      </w:r>
    </w:p>
    <w:p w14:paraId="160AB477" w14:textId="52D86FA3" w:rsidR="00334B08" w:rsidRPr="00334B08" w:rsidRDefault="00334B08" w:rsidP="00334B08">
      <w:pPr>
        <w:spacing w:after="0" w:line="240" w:lineRule="auto"/>
        <w:rPr>
          <w:rFonts w:ascii="Tahoma" w:hAnsi="Tahoma"/>
        </w:rPr>
      </w:pPr>
      <w:r w:rsidRPr="00334B08">
        <w:rPr>
          <w:rFonts w:ascii="Tahoma" w:hAnsi="Tahoma"/>
          <w:b/>
          <w:bCs/>
        </w:rPr>
        <w:t>Date:</w:t>
      </w:r>
      <w:r w:rsidRPr="00334B08">
        <w:rPr>
          <w:rFonts w:ascii="Tahoma" w:hAnsi="Tahoma"/>
        </w:rPr>
        <w:t xml:space="preserve"> </w:t>
      </w:r>
      <w:r w:rsidR="00F179EE">
        <w:rPr>
          <w:rFonts w:ascii="Tahoma" w:hAnsi="Tahoma"/>
        </w:rPr>
        <w:t>15/11/2021</w:t>
      </w:r>
    </w:p>
    <w:p w14:paraId="33B9FBD8" w14:textId="77777777" w:rsidR="00334B08" w:rsidRPr="00334B08" w:rsidRDefault="00334B08" w:rsidP="00334B08">
      <w:pPr>
        <w:spacing w:after="0" w:line="240" w:lineRule="auto"/>
        <w:rPr>
          <w:rFonts w:ascii="Tahoma" w:hAnsi="Tahoma"/>
        </w:rPr>
      </w:pPr>
    </w:p>
    <w:p w14:paraId="00FF534E" w14:textId="77777777" w:rsidR="00334B08" w:rsidRPr="00334B08" w:rsidRDefault="00334B08" w:rsidP="00334B08">
      <w:pPr>
        <w:spacing w:after="0" w:line="240" w:lineRule="auto"/>
        <w:rPr>
          <w:rFonts w:ascii="Tahoma" w:hAnsi="Tahoma"/>
        </w:rPr>
      </w:pPr>
    </w:p>
    <w:p w14:paraId="5E2B95E6" w14:textId="77777777" w:rsidR="00334B08" w:rsidRPr="00334B08" w:rsidRDefault="00334B08" w:rsidP="00334B08">
      <w:pPr>
        <w:spacing w:after="0" w:line="240" w:lineRule="auto"/>
        <w:rPr>
          <w:rFonts w:ascii="Tahoma" w:hAnsi="Tahoma"/>
          <w:i/>
          <w:iCs/>
          <w:u w:val="single"/>
        </w:rPr>
      </w:pPr>
      <w:r w:rsidRPr="00334B08">
        <w:rPr>
          <w:rFonts w:ascii="Tahoma" w:hAnsi="Tahoma"/>
          <w:i/>
          <w:iCs/>
          <w:u w:val="single"/>
        </w:rPr>
        <w:t xml:space="preserve">Quality Meat Scotland is a Non-Departmental Public Body. This advice is provided under the Quality Meat Scotland Order 2008 Schedule 1 </w:t>
      </w:r>
      <w:r w:rsidRPr="00334B08">
        <w:rPr>
          <w:rFonts w:ascii="Tahoma" w:hAnsi="Tahoma"/>
          <w:i/>
          <w:iCs/>
          <w:color w:val="000000" w:themeColor="text1"/>
          <w:u w:val="single"/>
        </w:rPr>
        <w:t xml:space="preserve">point </w:t>
      </w:r>
      <w:proofErr w:type="gramStart"/>
      <w:r w:rsidRPr="00334B08">
        <w:rPr>
          <w:rFonts w:ascii="Tahoma" w:hAnsi="Tahoma"/>
          <w:i/>
          <w:iCs/>
          <w:color w:val="000000" w:themeColor="text1"/>
          <w:u w:val="single"/>
        </w:rPr>
        <w:t>18</w:t>
      </w:r>
      <w:r w:rsidRPr="00334B08">
        <w:rPr>
          <w:rFonts w:ascii="Arial" w:hAnsi="Arial" w:cs="Arial"/>
          <w:b/>
          <w:bCs/>
          <w:i/>
          <w:iCs/>
          <w:color w:val="000000" w:themeColor="text1"/>
          <w:sz w:val="18"/>
          <w:szCs w:val="18"/>
          <w:u w:val="single"/>
        </w:rPr>
        <w:t xml:space="preserve"> </w:t>
      </w:r>
      <w:r w:rsidRPr="00334B08">
        <w:rPr>
          <w:rFonts w:ascii="Tahoma" w:hAnsi="Tahoma" w:cs="Tahoma"/>
          <w:b/>
          <w:bCs/>
          <w:i/>
          <w:iCs/>
          <w:color w:val="000000" w:themeColor="text1"/>
          <w:u w:val="single"/>
        </w:rPr>
        <w:t>’</w:t>
      </w:r>
      <w:proofErr w:type="gramEnd"/>
      <w:r w:rsidRPr="00334B08">
        <w:rPr>
          <w:rFonts w:ascii="Tahoma" w:hAnsi="Tahoma" w:cs="Tahoma"/>
          <w:i/>
          <w:iCs/>
          <w:color w:val="000000" w:themeColor="text1"/>
          <w:u w:val="single"/>
          <w:shd w:val="clear" w:color="auto" w:fill="FFFFFF"/>
        </w:rPr>
        <w:t>  Advising on any matters relating to the red meat sector (other than remuneration or conditions of employment) as to which the Scottish Ministers may request Quality Meat Scotland to advise, and undertaking inquiry for the purpose of enabling Quality Meat Scotland to advise on such matters</w:t>
      </w:r>
      <w:r w:rsidRPr="00334B08">
        <w:rPr>
          <w:rFonts w:ascii="Tahoma" w:hAnsi="Tahoma" w:cs="Tahoma"/>
          <w:i/>
          <w:iCs/>
          <w:color w:val="000000" w:themeColor="text1"/>
          <w:u w:val="single"/>
        </w:rPr>
        <w:t xml:space="preserve"> ‘. This advice is freely available and further information can be provided by the designated contact above. </w:t>
      </w:r>
    </w:p>
    <w:p w14:paraId="49228C18" w14:textId="77777777" w:rsidR="00334B08" w:rsidRPr="00334B08" w:rsidRDefault="00334B08" w:rsidP="00334B08">
      <w:pPr>
        <w:spacing w:after="0" w:line="240" w:lineRule="auto"/>
        <w:rPr>
          <w:rFonts w:ascii="Tahoma" w:hAnsi="Tahoma"/>
        </w:rPr>
      </w:pPr>
    </w:p>
    <w:p w14:paraId="4D655D78" w14:textId="77777777" w:rsidR="00334B08" w:rsidRPr="00334B08" w:rsidRDefault="00334B08" w:rsidP="00334B08">
      <w:pPr>
        <w:spacing w:after="0" w:line="240" w:lineRule="auto"/>
        <w:rPr>
          <w:rFonts w:ascii="Tahoma" w:hAnsi="Tahoma"/>
        </w:rPr>
      </w:pPr>
    </w:p>
    <w:p w14:paraId="0E28E4DA" w14:textId="2D229946" w:rsidR="00014014" w:rsidRPr="00014014" w:rsidRDefault="00764F56" w:rsidP="00014014">
      <w:pPr>
        <w:jc w:val="center"/>
        <w:rPr>
          <w:b/>
          <w:bCs/>
          <w:u w:val="single"/>
        </w:rPr>
      </w:pPr>
      <w:proofErr w:type="spellStart"/>
      <w:r>
        <w:rPr>
          <w:b/>
          <w:bCs/>
          <w:u w:val="single"/>
        </w:rPr>
        <w:t>ScotGov</w:t>
      </w:r>
      <w:proofErr w:type="spellEnd"/>
      <w:r>
        <w:rPr>
          <w:b/>
          <w:bCs/>
          <w:u w:val="single"/>
        </w:rPr>
        <w:t xml:space="preserve"> local food</w:t>
      </w:r>
      <w:r w:rsidR="001B67A9">
        <w:rPr>
          <w:b/>
          <w:bCs/>
          <w:u w:val="single"/>
        </w:rPr>
        <w:t xml:space="preserve"> Consultation</w:t>
      </w:r>
      <w:r w:rsidR="00014014" w:rsidRPr="00014014">
        <w:rPr>
          <w:b/>
          <w:bCs/>
          <w:u w:val="single"/>
        </w:rPr>
        <w:t>- QMS Response</w:t>
      </w:r>
    </w:p>
    <w:p w14:paraId="51E03957" w14:textId="77777777" w:rsidR="00014014" w:rsidRPr="00014014" w:rsidRDefault="00014014" w:rsidP="00014014"/>
    <w:p w14:paraId="69E603FE" w14:textId="08E1D234" w:rsidR="00C6799A" w:rsidRPr="00014014" w:rsidRDefault="00C6799A" w:rsidP="630EF09C">
      <w:pPr>
        <w:rPr>
          <w:color w:val="FF0000"/>
        </w:rPr>
      </w:pPr>
    </w:p>
    <w:tbl>
      <w:tblPr>
        <w:tblStyle w:val="TableGrid"/>
        <w:tblW w:w="0" w:type="auto"/>
        <w:tblLook w:val="04A0" w:firstRow="1" w:lastRow="0" w:firstColumn="1" w:lastColumn="0" w:noHBand="0" w:noVBand="1"/>
      </w:tblPr>
      <w:tblGrid>
        <w:gridCol w:w="4508"/>
        <w:gridCol w:w="4508"/>
      </w:tblGrid>
      <w:tr w:rsidR="00014014" w:rsidRPr="00014014" w14:paraId="179670EA" w14:textId="77777777" w:rsidTr="001A2130">
        <w:tc>
          <w:tcPr>
            <w:tcW w:w="4508" w:type="dxa"/>
            <w:shd w:val="clear" w:color="auto" w:fill="E7E6E6" w:themeFill="background2"/>
          </w:tcPr>
          <w:p w14:paraId="10707B02" w14:textId="77777777" w:rsidR="00014014" w:rsidRPr="00014014" w:rsidRDefault="00014014" w:rsidP="00014014">
            <w:pPr>
              <w:rPr>
                <w:b/>
                <w:bCs/>
              </w:rPr>
            </w:pPr>
            <w:r w:rsidRPr="00014014">
              <w:rPr>
                <w:b/>
                <w:bCs/>
              </w:rPr>
              <w:t>Question</w:t>
            </w:r>
          </w:p>
        </w:tc>
        <w:tc>
          <w:tcPr>
            <w:tcW w:w="4508" w:type="dxa"/>
            <w:shd w:val="clear" w:color="auto" w:fill="E7E6E6" w:themeFill="background2"/>
          </w:tcPr>
          <w:p w14:paraId="462BC0F6" w14:textId="77777777" w:rsidR="00014014" w:rsidRPr="00014014" w:rsidRDefault="00014014" w:rsidP="00014014">
            <w:pPr>
              <w:rPr>
                <w:b/>
                <w:bCs/>
              </w:rPr>
            </w:pPr>
            <w:r w:rsidRPr="00014014">
              <w:rPr>
                <w:b/>
                <w:bCs/>
              </w:rPr>
              <w:t>Comment</w:t>
            </w:r>
          </w:p>
        </w:tc>
      </w:tr>
      <w:tr w:rsidR="00014014" w:rsidRPr="00014014" w14:paraId="387B5470" w14:textId="77777777" w:rsidTr="001A2130">
        <w:tc>
          <w:tcPr>
            <w:tcW w:w="4508" w:type="dxa"/>
          </w:tcPr>
          <w:p w14:paraId="119C15D1" w14:textId="77777777" w:rsidR="00E012A2" w:rsidRDefault="00E012A2" w:rsidP="00E012A2">
            <w:pPr>
              <w:pStyle w:val="ListParagraph"/>
              <w:numPr>
                <w:ilvl w:val="0"/>
                <w:numId w:val="10"/>
              </w:numPr>
            </w:pPr>
            <w:r>
              <w:t xml:space="preserve">Do you agree with the Scottish Government definition of local food as set out in the strategy? </w:t>
            </w:r>
          </w:p>
          <w:p w14:paraId="2BFDBE9B" w14:textId="77777777" w:rsidR="00E012A2" w:rsidRDefault="00E012A2" w:rsidP="00E012A2">
            <w:pPr>
              <w:pStyle w:val="ListParagraph"/>
              <w:numPr>
                <w:ilvl w:val="1"/>
                <w:numId w:val="10"/>
              </w:numPr>
              <w:tabs>
                <w:tab w:val="left" w:pos="2835"/>
              </w:tabs>
              <w:rPr>
                <w:rFonts w:eastAsiaTheme="minorEastAsia"/>
                <w:szCs w:val="24"/>
              </w:rPr>
            </w:pPr>
            <w:r>
              <w:t>Yes</w:t>
            </w:r>
            <w:r>
              <w:tab/>
            </w:r>
            <w:r>
              <w:rPr>
                <w:rFonts w:eastAsia="Calibri"/>
                <w:szCs w:val="28"/>
                <w:lang w:eastAsia="en-GB"/>
              </w:rPr>
              <w:fldChar w:fldCharType="begin">
                <w:ffData>
                  <w:name w:val=""/>
                  <w:enabled/>
                  <w:calcOnExit w:val="0"/>
                  <w:checkBox>
                    <w:size w:val="22"/>
                    <w:default w:val="0"/>
                    <w:checked w:val="0"/>
                  </w:checkBox>
                </w:ffData>
              </w:fldChar>
            </w:r>
            <w:r>
              <w:rPr>
                <w:rFonts w:eastAsia="Calibri"/>
                <w:szCs w:val="28"/>
                <w:lang w:eastAsia="en-GB"/>
              </w:rPr>
              <w:instrText xml:space="preserve"> FORMCHECKBOX </w:instrText>
            </w:r>
            <w:r>
              <w:rPr>
                <w:rFonts w:eastAsia="Calibri"/>
                <w:szCs w:val="28"/>
                <w:lang w:eastAsia="en-GB"/>
              </w:rPr>
            </w:r>
            <w:r>
              <w:rPr>
                <w:rFonts w:eastAsia="Calibri"/>
                <w:szCs w:val="28"/>
                <w:lang w:eastAsia="en-GB"/>
              </w:rPr>
              <w:fldChar w:fldCharType="separate"/>
            </w:r>
            <w:r>
              <w:rPr>
                <w:rFonts w:eastAsia="Calibri"/>
                <w:szCs w:val="28"/>
                <w:lang w:eastAsia="en-GB"/>
              </w:rPr>
              <w:fldChar w:fldCharType="end"/>
            </w:r>
          </w:p>
          <w:p w14:paraId="40860551" w14:textId="77777777" w:rsidR="00E012A2" w:rsidRDefault="00E012A2" w:rsidP="00E012A2">
            <w:pPr>
              <w:pStyle w:val="ListParagraph"/>
              <w:numPr>
                <w:ilvl w:val="1"/>
                <w:numId w:val="10"/>
              </w:numPr>
              <w:tabs>
                <w:tab w:val="left" w:pos="2835"/>
              </w:tabs>
              <w:rPr>
                <w:rFonts w:eastAsiaTheme="minorEastAsia"/>
                <w:szCs w:val="24"/>
              </w:rPr>
            </w:pPr>
            <w:r>
              <w:t>No</w:t>
            </w:r>
            <w:r>
              <w:tab/>
            </w:r>
            <w:r>
              <w:rPr>
                <w:rFonts w:eastAsia="Calibri"/>
                <w:szCs w:val="28"/>
                <w:lang w:eastAsia="en-GB"/>
              </w:rPr>
              <w:fldChar w:fldCharType="begin">
                <w:ffData>
                  <w:name w:val=""/>
                  <w:enabled/>
                  <w:calcOnExit w:val="0"/>
                  <w:checkBox>
                    <w:size w:val="22"/>
                    <w:default w:val="0"/>
                    <w:checked w:val="0"/>
                  </w:checkBox>
                </w:ffData>
              </w:fldChar>
            </w:r>
            <w:r>
              <w:rPr>
                <w:rFonts w:eastAsia="Calibri"/>
                <w:szCs w:val="28"/>
                <w:lang w:eastAsia="en-GB"/>
              </w:rPr>
              <w:instrText xml:space="preserve"> FORMCHECKBOX </w:instrText>
            </w:r>
            <w:r>
              <w:rPr>
                <w:rFonts w:eastAsia="Calibri"/>
                <w:szCs w:val="28"/>
                <w:lang w:eastAsia="en-GB"/>
              </w:rPr>
            </w:r>
            <w:r>
              <w:rPr>
                <w:rFonts w:eastAsia="Calibri"/>
                <w:szCs w:val="28"/>
                <w:lang w:eastAsia="en-GB"/>
              </w:rPr>
              <w:fldChar w:fldCharType="separate"/>
            </w:r>
            <w:r>
              <w:rPr>
                <w:rFonts w:eastAsia="Calibri"/>
                <w:szCs w:val="28"/>
                <w:lang w:eastAsia="en-GB"/>
              </w:rPr>
              <w:fldChar w:fldCharType="end"/>
            </w:r>
          </w:p>
          <w:p w14:paraId="7086D96D" w14:textId="77777777" w:rsidR="00E012A2" w:rsidRDefault="00E012A2" w:rsidP="00E012A2">
            <w:pPr>
              <w:pStyle w:val="ListParagraph"/>
              <w:numPr>
                <w:ilvl w:val="1"/>
                <w:numId w:val="10"/>
              </w:numPr>
              <w:tabs>
                <w:tab w:val="left" w:pos="2835"/>
              </w:tabs>
              <w:rPr>
                <w:rFonts w:eastAsiaTheme="minorEastAsia"/>
                <w:szCs w:val="24"/>
              </w:rPr>
            </w:pPr>
            <w:r>
              <w:t>I don’t know</w:t>
            </w:r>
            <w:r>
              <w:rPr>
                <w:rFonts w:eastAsia="Calibri"/>
                <w:szCs w:val="28"/>
                <w:lang w:eastAsia="en-GB"/>
              </w:rPr>
              <w:tab/>
            </w:r>
            <w:r>
              <w:rPr>
                <w:rFonts w:eastAsia="Calibri"/>
                <w:szCs w:val="28"/>
                <w:lang w:eastAsia="en-GB"/>
              </w:rPr>
              <w:fldChar w:fldCharType="begin">
                <w:ffData>
                  <w:name w:val=""/>
                  <w:enabled/>
                  <w:calcOnExit w:val="0"/>
                  <w:checkBox>
                    <w:size w:val="22"/>
                    <w:default w:val="0"/>
                    <w:checked w:val="0"/>
                  </w:checkBox>
                </w:ffData>
              </w:fldChar>
            </w:r>
            <w:r>
              <w:rPr>
                <w:rFonts w:eastAsia="Calibri"/>
                <w:szCs w:val="28"/>
                <w:lang w:eastAsia="en-GB"/>
              </w:rPr>
              <w:instrText xml:space="preserve"> FORMCHECKBOX </w:instrText>
            </w:r>
            <w:r>
              <w:rPr>
                <w:rFonts w:eastAsia="Calibri"/>
                <w:szCs w:val="28"/>
                <w:lang w:eastAsia="en-GB"/>
              </w:rPr>
            </w:r>
            <w:r>
              <w:rPr>
                <w:rFonts w:eastAsia="Calibri"/>
                <w:szCs w:val="28"/>
                <w:lang w:eastAsia="en-GB"/>
              </w:rPr>
              <w:fldChar w:fldCharType="separate"/>
            </w:r>
            <w:r>
              <w:rPr>
                <w:rFonts w:eastAsia="Calibri"/>
                <w:szCs w:val="28"/>
                <w:lang w:eastAsia="en-GB"/>
              </w:rPr>
              <w:fldChar w:fldCharType="end"/>
            </w:r>
          </w:p>
          <w:p w14:paraId="0050251C" w14:textId="77777777" w:rsidR="00E012A2" w:rsidRDefault="00E012A2" w:rsidP="00E012A2">
            <w:pPr>
              <w:rPr>
                <w:rFonts w:ascii="Arial" w:eastAsia="Times New Roman" w:hAnsi="Arial" w:cs="Times New Roman"/>
                <w:szCs w:val="20"/>
              </w:rPr>
            </w:pPr>
          </w:p>
          <w:p w14:paraId="1DAC560D" w14:textId="012586A0" w:rsidR="00E012A2" w:rsidRDefault="00E012A2" w:rsidP="00E012A2">
            <w:r>
              <w:tab/>
              <w:t xml:space="preserve">B.  Please provide further detail on what local food means to you in the text </w:t>
            </w:r>
            <w:r>
              <w:tab/>
              <w:t>box below.</w:t>
            </w:r>
          </w:p>
          <w:p w14:paraId="3B6A87AC" w14:textId="3F05291A" w:rsidR="00014014" w:rsidRPr="00014014" w:rsidRDefault="00014014" w:rsidP="00014DE1">
            <w:pPr>
              <w:ind w:left="360"/>
            </w:pPr>
          </w:p>
        </w:tc>
        <w:tc>
          <w:tcPr>
            <w:tcW w:w="4508" w:type="dxa"/>
          </w:tcPr>
          <w:p w14:paraId="00E3A69C" w14:textId="6891CBF8" w:rsidR="00014014" w:rsidRPr="00014014" w:rsidRDefault="00014014" w:rsidP="00014014"/>
        </w:tc>
      </w:tr>
      <w:tr w:rsidR="00014014" w:rsidRPr="00014014" w14:paraId="5BE60B85" w14:textId="77777777" w:rsidTr="001A2130">
        <w:tc>
          <w:tcPr>
            <w:tcW w:w="4508" w:type="dxa"/>
          </w:tcPr>
          <w:p w14:paraId="45463F38" w14:textId="52BD0157" w:rsidR="00014014" w:rsidRPr="00014014" w:rsidRDefault="00014014" w:rsidP="008B5CF4">
            <w:pPr>
              <w:pStyle w:val="ListParagraph"/>
              <w:ind w:left="785"/>
            </w:pPr>
          </w:p>
        </w:tc>
        <w:tc>
          <w:tcPr>
            <w:tcW w:w="4508" w:type="dxa"/>
          </w:tcPr>
          <w:p w14:paraId="32F4296D" w14:textId="60AED88F" w:rsidR="00CF382A" w:rsidRPr="00014014" w:rsidRDefault="00CF382A" w:rsidP="00014014"/>
        </w:tc>
      </w:tr>
      <w:tr w:rsidR="00014014" w:rsidRPr="00014014" w14:paraId="6A9FF139" w14:textId="77777777" w:rsidTr="001A2130">
        <w:tc>
          <w:tcPr>
            <w:tcW w:w="4508" w:type="dxa"/>
          </w:tcPr>
          <w:p w14:paraId="07660FD4" w14:textId="37E9429E" w:rsidR="00014014" w:rsidRPr="00014014" w:rsidRDefault="00014014" w:rsidP="008B5CF4"/>
        </w:tc>
        <w:tc>
          <w:tcPr>
            <w:tcW w:w="4508" w:type="dxa"/>
          </w:tcPr>
          <w:p w14:paraId="7179D9A8" w14:textId="63A378AD" w:rsidR="00014014" w:rsidRPr="00014014" w:rsidRDefault="00014014" w:rsidP="00014014"/>
        </w:tc>
      </w:tr>
      <w:tr w:rsidR="00014014" w:rsidRPr="00014014" w14:paraId="32BD4CEC" w14:textId="77777777" w:rsidTr="001A2130">
        <w:tc>
          <w:tcPr>
            <w:tcW w:w="4508" w:type="dxa"/>
          </w:tcPr>
          <w:p w14:paraId="3D70B4CE" w14:textId="0AAD8357" w:rsidR="002639E1" w:rsidRPr="00014014" w:rsidRDefault="002639E1" w:rsidP="008B5CF4">
            <w:pPr>
              <w:pStyle w:val="ListParagraph"/>
              <w:ind w:left="785"/>
            </w:pPr>
          </w:p>
        </w:tc>
        <w:tc>
          <w:tcPr>
            <w:tcW w:w="4508" w:type="dxa"/>
          </w:tcPr>
          <w:p w14:paraId="27D508BF" w14:textId="26A5001C" w:rsidR="00014014" w:rsidRPr="00014014" w:rsidRDefault="00014014" w:rsidP="00014014"/>
        </w:tc>
      </w:tr>
      <w:tr w:rsidR="00014014" w:rsidRPr="00014014" w14:paraId="6F0B0820" w14:textId="77777777" w:rsidTr="001A2130">
        <w:tc>
          <w:tcPr>
            <w:tcW w:w="4508" w:type="dxa"/>
          </w:tcPr>
          <w:p w14:paraId="6D099D0A" w14:textId="3D944F36" w:rsidR="002639E1" w:rsidRPr="00014014" w:rsidRDefault="002639E1" w:rsidP="008B5CF4">
            <w:pPr>
              <w:pStyle w:val="ListParagraph"/>
              <w:ind w:left="785"/>
            </w:pPr>
          </w:p>
        </w:tc>
        <w:tc>
          <w:tcPr>
            <w:tcW w:w="4508" w:type="dxa"/>
          </w:tcPr>
          <w:p w14:paraId="24DA8AC9" w14:textId="3D0AEC6B" w:rsidR="00014014" w:rsidRPr="00014014" w:rsidRDefault="00014014" w:rsidP="00014014"/>
        </w:tc>
      </w:tr>
      <w:tr w:rsidR="00014014" w:rsidRPr="00014014" w14:paraId="30A16E0F" w14:textId="77777777" w:rsidTr="001A2130">
        <w:tc>
          <w:tcPr>
            <w:tcW w:w="4508" w:type="dxa"/>
          </w:tcPr>
          <w:p w14:paraId="5DC1A6F1" w14:textId="3ACD8C80" w:rsidR="002639E1" w:rsidRPr="00014014" w:rsidRDefault="002639E1" w:rsidP="008B5CF4">
            <w:pPr>
              <w:pStyle w:val="ListParagraph"/>
              <w:ind w:left="785"/>
            </w:pPr>
          </w:p>
        </w:tc>
        <w:tc>
          <w:tcPr>
            <w:tcW w:w="4508" w:type="dxa"/>
          </w:tcPr>
          <w:p w14:paraId="692E4F34" w14:textId="4F3FE65B" w:rsidR="00014014" w:rsidRPr="00014014" w:rsidRDefault="00014014" w:rsidP="00014014"/>
        </w:tc>
      </w:tr>
      <w:tr w:rsidR="00014014" w:rsidRPr="00014014" w14:paraId="5273DF53" w14:textId="77777777" w:rsidTr="001A2130">
        <w:tc>
          <w:tcPr>
            <w:tcW w:w="4508" w:type="dxa"/>
          </w:tcPr>
          <w:p w14:paraId="1BC3C11E" w14:textId="7A93D07B" w:rsidR="00014014" w:rsidRPr="00014014" w:rsidRDefault="00014014" w:rsidP="008B5CF4"/>
        </w:tc>
        <w:tc>
          <w:tcPr>
            <w:tcW w:w="4508" w:type="dxa"/>
          </w:tcPr>
          <w:p w14:paraId="3FD466AD" w14:textId="7E45CC55" w:rsidR="00014014" w:rsidRPr="00014014" w:rsidRDefault="00014014" w:rsidP="00014014"/>
        </w:tc>
      </w:tr>
      <w:tr w:rsidR="00014014" w:rsidRPr="00014014" w14:paraId="26AF38C9" w14:textId="77777777" w:rsidTr="001A2130">
        <w:tc>
          <w:tcPr>
            <w:tcW w:w="4508" w:type="dxa"/>
          </w:tcPr>
          <w:p w14:paraId="612B3789" w14:textId="7DAFA3B4" w:rsidR="00014014" w:rsidRPr="00014014" w:rsidRDefault="00014014" w:rsidP="008B5CF4">
            <w:pPr>
              <w:pStyle w:val="ListParagraph"/>
              <w:ind w:left="785"/>
            </w:pPr>
          </w:p>
        </w:tc>
        <w:tc>
          <w:tcPr>
            <w:tcW w:w="4508" w:type="dxa"/>
          </w:tcPr>
          <w:p w14:paraId="51FE5FD4" w14:textId="4F6CBF52" w:rsidR="00014014" w:rsidRPr="00014014" w:rsidRDefault="00014014" w:rsidP="00014014"/>
        </w:tc>
      </w:tr>
      <w:tr w:rsidR="00014014" w:rsidRPr="00014014" w14:paraId="72711A1E" w14:textId="77777777" w:rsidTr="001A2130">
        <w:tc>
          <w:tcPr>
            <w:tcW w:w="4508" w:type="dxa"/>
          </w:tcPr>
          <w:p w14:paraId="06C4DAEE" w14:textId="65B81D0C" w:rsidR="00014014" w:rsidRPr="00014014" w:rsidRDefault="00014014" w:rsidP="00011A11">
            <w:pPr>
              <w:pStyle w:val="ListParagraph"/>
            </w:pPr>
          </w:p>
        </w:tc>
        <w:tc>
          <w:tcPr>
            <w:tcW w:w="4508" w:type="dxa"/>
          </w:tcPr>
          <w:p w14:paraId="490F7E67" w14:textId="64CB7902" w:rsidR="00014014" w:rsidRPr="00014014" w:rsidRDefault="00014014" w:rsidP="00014014"/>
        </w:tc>
      </w:tr>
      <w:tr w:rsidR="00014014" w:rsidRPr="00014014" w14:paraId="6FF0653C" w14:textId="77777777" w:rsidTr="001A2130">
        <w:tc>
          <w:tcPr>
            <w:tcW w:w="4508" w:type="dxa"/>
          </w:tcPr>
          <w:p w14:paraId="7803F5E5" w14:textId="0BF85CC6" w:rsidR="00014014" w:rsidRPr="00014014" w:rsidRDefault="00014014" w:rsidP="008B5CF4"/>
        </w:tc>
        <w:tc>
          <w:tcPr>
            <w:tcW w:w="4508" w:type="dxa"/>
          </w:tcPr>
          <w:p w14:paraId="4AFD3BEA" w14:textId="4BFE0B5A" w:rsidR="00014014" w:rsidRPr="00014014" w:rsidRDefault="00014014" w:rsidP="00014014"/>
        </w:tc>
      </w:tr>
      <w:tr w:rsidR="00014014" w:rsidRPr="00014014" w14:paraId="03638BAD" w14:textId="77777777" w:rsidTr="001A2130">
        <w:tc>
          <w:tcPr>
            <w:tcW w:w="4508" w:type="dxa"/>
          </w:tcPr>
          <w:p w14:paraId="6B962CC8" w14:textId="520BD0B9" w:rsidR="00014014" w:rsidRPr="00014014" w:rsidRDefault="00014014" w:rsidP="008B5CF4">
            <w:pPr>
              <w:pStyle w:val="ListParagraph"/>
              <w:ind w:left="785"/>
            </w:pPr>
          </w:p>
        </w:tc>
        <w:tc>
          <w:tcPr>
            <w:tcW w:w="4508" w:type="dxa"/>
          </w:tcPr>
          <w:p w14:paraId="7B40E379" w14:textId="4D67B3C6" w:rsidR="00EC3500" w:rsidRPr="00014014" w:rsidRDefault="00EC3500" w:rsidP="00014014"/>
        </w:tc>
      </w:tr>
      <w:tr w:rsidR="00014014" w:rsidRPr="00014014" w14:paraId="6318B9F4" w14:textId="77777777" w:rsidTr="001A2130">
        <w:tc>
          <w:tcPr>
            <w:tcW w:w="4508" w:type="dxa"/>
          </w:tcPr>
          <w:p w14:paraId="10327E9F" w14:textId="2A533D46" w:rsidR="00014014" w:rsidRPr="00014014" w:rsidRDefault="00014014" w:rsidP="008B5CF4">
            <w:pPr>
              <w:ind w:left="425"/>
            </w:pPr>
          </w:p>
        </w:tc>
        <w:tc>
          <w:tcPr>
            <w:tcW w:w="4508" w:type="dxa"/>
          </w:tcPr>
          <w:p w14:paraId="7C3046CA" w14:textId="540FB38F" w:rsidR="00014014" w:rsidRPr="00014014" w:rsidRDefault="00014014" w:rsidP="00014014"/>
        </w:tc>
      </w:tr>
      <w:tr w:rsidR="00014014" w:rsidRPr="00014014" w14:paraId="36EE8EC4" w14:textId="77777777" w:rsidTr="001A2130">
        <w:tc>
          <w:tcPr>
            <w:tcW w:w="4508" w:type="dxa"/>
          </w:tcPr>
          <w:p w14:paraId="46A2A82C" w14:textId="566267C4" w:rsidR="00014014" w:rsidRPr="00014014" w:rsidRDefault="00014014" w:rsidP="008B5CF4">
            <w:pPr>
              <w:pStyle w:val="ListParagraph"/>
              <w:ind w:left="785"/>
            </w:pPr>
          </w:p>
        </w:tc>
        <w:tc>
          <w:tcPr>
            <w:tcW w:w="4508" w:type="dxa"/>
          </w:tcPr>
          <w:p w14:paraId="691A745A" w14:textId="481B45D0" w:rsidR="00014014" w:rsidRPr="00014014" w:rsidRDefault="00014014" w:rsidP="00014014"/>
        </w:tc>
      </w:tr>
      <w:tr w:rsidR="00014014" w:rsidRPr="00014014" w14:paraId="57997D1E" w14:textId="77777777" w:rsidTr="001A2130">
        <w:tc>
          <w:tcPr>
            <w:tcW w:w="4508" w:type="dxa"/>
          </w:tcPr>
          <w:p w14:paraId="6F0495EB" w14:textId="21A10F1D" w:rsidR="00014014" w:rsidRPr="00014014" w:rsidRDefault="00014014" w:rsidP="00D438AF">
            <w:pPr>
              <w:pStyle w:val="ListParagraph"/>
            </w:pPr>
          </w:p>
        </w:tc>
        <w:tc>
          <w:tcPr>
            <w:tcW w:w="4508" w:type="dxa"/>
          </w:tcPr>
          <w:p w14:paraId="1DF83F1A" w14:textId="7261FD53" w:rsidR="00014014" w:rsidRPr="00014014" w:rsidRDefault="00014014" w:rsidP="00014014"/>
        </w:tc>
      </w:tr>
      <w:tr w:rsidR="00014014" w:rsidRPr="00014014" w14:paraId="630BE446" w14:textId="77777777" w:rsidTr="001A2130">
        <w:tc>
          <w:tcPr>
            <w:tcW w:w="4508" w:type="dxa"/>
          </w:tcPr>
          <w:p w14:paraId="634EB36B" w14:textId="2893C565" w:rsidR="00014014" w:rsidRPr="00014014" w:rsidRDefault="00014014" w:rsidP="008B5CF4"/>
        </w:tc>
        <w:tc>
          <w:tcPr>
            <w:tcW w:w="4508" w:type="dxa"/>
          </w:tcPr>
          <w:p w14:paraId="5D460A74" w14:textId="79DF1107" w:rsidR="00014014" w:rsidRPr="00014014" w:rsidRDefault="00014014" w:rsidP="00014014"/>
        </w:tc>
      </w:tr>
      <w:tr w:rsidR="00D82489" w:rsidRPr="00014014" w14:paraId="4A5E8F06" w14:textId="77777777" w:rsidTr="001A2130">
        <w:tc>
          <w:tcPr>
            <w:tcW w:w="4508" w:type="dxa"/>
          </w:tcPr>
          <w:p w14:paraId="008C7826" w14:textId="02CF3B44" w:rsidR="008B5CF4" w:rsidRDefault="008B5CF4" w:rsidP="008B5CF4"/>
          <w:p w14:paraId="189FB8F2" w14:textId="0510A758" w:rsidR="00D82489" w:rsidRDefault="00D82489" w:rsidP="00BA0FE5">
            <w:pPr>
              <w:pStyle w:val="ListParagraph"/>
            </w:pPr>
          </w:p>
        </w:tc>
        <w:tc>
          <w:tcPr>
            <w:tcW w:w="4508" w:type="dxa"/>
          </w:tcPr>
          <w:p w14:paraId="4286D9CE" w14:textId="77777777" w:rsidR="00D82489" w:rsidRPr="00014014" w:rsidRDefault="00D82489" w:rsidP="00014014"/>
        </w:tc>
      </w:tr>
      <w:tr w:rsidR="00D82489" w:rsidRPr="00014014" w14:paraId="76B6DE7A" w14:textId="77777777" w:rsidTr="001A2130">
        <w:tc>
          <w:tcPr>
            <w:tcW w:w="4508" w:type="dxa"/>
          </w:tcPr>
          <w:p w14:paraId="45A9CBA1" w14:textId="0F7B40C5" w:rsidR="00D82489" w:rsidRDefault="00D82489" w:rsidP="008B5CF4">
            <w:pPr>
              <w:pStyle w:val="ListParagraph"/>
              <w:ind w:left="785"/>
            </w:pPr>
          </w:p>
        </w:tc>
        <w:tc>
          <w:tcPr>
            <w:tcW w:w="4508" w:type="dxa"/>
          </w:tcPr>
          <w:p w14:paraId="1DF5B895" w14:textId="77777777" w:rsidR="00D82489" w:rsidRPr="00014014" w:rsidRDefault="00D82489" w:rsidP="00014014"/>
        </w:tc>
      </w:tr>
      <w:tr w:rsidR="00D82489" w:rsidRPr="00014014" w14:paraId="2C8CEFDA" w14:textId="77777777" w:rsidTr="001A2130">
        <w:tc>
          <w:tcPr>
            <w:tcW w:w="4508" w:type="dxa"/>
          </w:tcPr>
          <w:p w14:paraId="65BBDE74" w14:textId="06707DC4" w:rsidR="00D82489" w:rsidRDefault="00D82489" w:rsidP="008B5CF4">
            <w:pPr>
              <w:pStyle w:val="ListParagraph"/>
              <w:ind w:left="785"/>
            </w:pPr>
          </w:p>
        </w:tc>
        <w:tc>
          <w:tcPr>
            <w:tcW w:w="4508" w:type="dxa"/>
          </w:tcPr>
          <w:p w14:paraId="735204BE" w14:textId="77777777" w:rsidR="00D82489" w:rsidRPr="00014014" w:rsidRDefault="00D82489" w:rsidP="00014014"/>
        </w:tc>
      </w:tr>
      <w:tr w:rsidR="00BA0FE5" w:rsidRPr="00014014" w14:paraId="281D0FA3" w14:textId="77777777" w:rsidTr="001A2130">
        <w:tc>
          <w:tcPr>
            <w:tcW w:w="4508" w:type="dxa"/>
          </w:tcPr>
          <w:p w14:paraId="1E2E5E92" w14:textId="4D429C1E" w:rsidR="00BA0FE5" w:rsidRDefault="00BA0FE5" w:rsidP="0065584A">
            <w:pPr>
              <w:pStyle w:val="ListParagraph"/>
            </w:pPr>
          </w:p>
        </w:tc>
        <w:tc>
          <w:tcPr>
            <w:tcW w:w="4508" w:type="dxa"/>
          </w:tcPr>
          <w:p w14:paraId="73EEB830" w14:textId="5258BECA" w:rsidR="00BA0FE5" w:rsidRPr="00014014" w:rsidRDefault="00BA0FE5" w:rsidP="00014014"/>
        </w:tc>
      </w:tr>
      <w:tr w:rsidR="00BA0FE5" w:rsidRPr="00014014" w14:paraId="07ECE581" w14:textId="77777777" w:rsidTr="001A2130">
        <w:tc>
          <w:tcPr>
            <w:tcW w:w="4508" w:type="dxa"/>
          </w:tcPr>
          <w:p w14:paraId="66920610" w14:textId="3BC4B286" w:rsidR="00BA0FE5" w:rsidRDefault="00BA0FE5" w:rsidP="00BA68FA">
            <w:pPr>
              <w:pStyle w:val="ListParagraph"/>
            </w:pPr>
          </w:p>
        </w:tc>
        <w:tc>
          <w:tcPr>
            <w:tcW w:w="4508" w:type="dxa"/>
          </w:tcPr>
          <w:p w14:paraId="0AFF870E" w14:textId="77777777" w:rsidR="00BA0FE5" w:rsidRPr="00014014" w:rsidRDefault="00BA0FE5" w:rsidP="00014014"/>
        </w:tc>
      </w:tr>
      <w:tr w:rsidR="00BA0FE5" w:rsidRPr="00014014" w14:paraId="5019E1EA" w14:textId="77777777" w:rsidTr="001A2130">
        <w:tc>
          <w:tcPr>
            <w:tcW w:w="4508" w:type="dxa"/>
          </w:tcPr>
          <w:p w14:paraId="57583720" w14:textId="3226C319" w:rsidR="00BA0FE5" w:rsidRDefault="00BA0FE5" w:rsidP="000E3307">
            <w:pPr>
              <w:pStyle w:val="ListParagraph"/>
            </w:pPr>
          </w:p>
        </w:tc>
        <w:tc>
          <w:tcPr>
            <w:tcW w:w="4508" w:type="dxa"/>
          </w:tcPr>
          <w:p w14:paraId="6E47B5E4" w14:textId="77777777" w:rsidR="00BA0FE5" w:rsidRPr="00014014" w:rsidRDefault="00BA0FE5" w:rsidP="00014014"/>
        </w:tc>
      </w:tr>
      <w:tr w:rsidR="000E3307" w:rsidRPr="00014014" w14:paraId="07AA11BD" w14:textId="77777777" w:rsidTr="001A2130">
        <w:tc>
          <w:tcPr>
            <w:tcW w:w="4508" w:type="dxa"/>
          </w:tcPr>
          <w:p w14:paraId="20E80995" w14:textId="14176330" w:rsidR="000E3307" w:rsidRDefault="000E3307" w:rsidP="008B5CF4">
            <w:pPr>
              <w:ind w:left="425"/>
            </w:pPr>
          </w:p>
        </w:tc>
        <w:tc>
          <w:tcPr>
            <w:tcW w:w="4508" w:type="dxa"/>
          </w:tcPr>
          <w:p w14:paraId="00C4597F" w14:textId="77777777" w:rsidR="000E3307" w:rsidRPr="00014014" w:rsidRDefault="000E3307" w:rsidP="00014014"/>
        </w:tc>
      </w:tr>
      <w:tr w:rsidR="000E3307" w:rsidRPr="00014014" w14:paraId="79F81501" w14:textId="77777777" w:rsidTr="001A2130">
        <w:tc>
          <w:tcPr>
            <w:tcW w:w="4508" w:type="dxa"/>
          </w:tcPr>
          <w:p w14:paraId="1A1325DC" w14:textId="6203519C" w:rsidR="000E3307" w:rsidRDefault="000E3307" w:rsidP="000526DB">
            <w:pPr>
              <w:pStyle w:val="ListParagraph"/>
            </w:pPr>
          </w:p>
        </w:tc>
        <w:tc>
          <w:tcPr>
            <w:tcW w:w="4508" w:type="dxa"/>
          </w:tcPr>
          <w:p w14:paraId="6BA026A9" w14:textId="77777777" w:rsidR="000E3307" w:rsidRPr="00014014" w:rsidRDefault="000E3307" w:rsidP="00014014"/>
        </w:tc>
      </w:tr>
      <w:tr w:rsidR="000526DB" w:rsidRPr="00014014" w14:paraId="61A95757" w14:textId="77777777" w:rsidTr="001A2130">
        <w:tc>
          <w:tcPr>
            <w:tcW w:w="4508" w:type="dxa"/>
          </w:tcPr>
          <w:p w14:paraId="194017D4" w14:textId="20E564DF" w:rsidR="008F6E2D" w:rsidRDefault="008F6E2D" w:rsidP="008F6E2D">
            <w:pPr>
              <w:pStyle w:val="ListParagraph"/>
            </w:pPr>
          </w:p>
        </w:tc>
        <w:tc>
          <w:tcPr>
            <w:tcW w:w="4508" w:type="dxa"/>
          </w:tcPr>
          <w:p w14:paraId="4ADED54A" w14:textId="77777777" w:rsidR="000526DB" w:rsidRPr="00014014" w:rsidRDefault="000526DB" w:rsidP="00014014"/>
        </w:tc>
      </w:tr>
      <w:tr w:rsidR="000526DB" w:rsidRPr="00014014" w14:paraId="59D41342" w14:textId="77777777" w:rsidTr="001A2130">
        <w:tc>
          <w:tcPr>
            <w:tcW w:w="4508" w:type="dxa"/>
          </w:tcPr>
          <w:p w14:paraId="052ADB6D" w14:textId="7248F893" w:rsidR="000526DB" w:rsidRDefault="000526DB" w:rsidP="009D1FC4">
            <w:pPr>
              <w:pStyle w:val="ListParagraph"/>
            </w:pPr>
          </w:p>
        </w:tc>
        <w:tc>
          <w:tcPr>
            <w:tcW w:w="4508" w:type="dxa"/>
          </w:tcPr>
          <w:p w14:paraId="58308E68" w14:textId="77777777" w:rsidR="000526DB" w:rsidRPr="00014014" w:rsidRDefault="000526DB" w:rsidP="00014014"/>
        </w:tc>
      </w:tr>
      <w:tr w:rsidR="000526DB" w:rsidRPr="00014014" w14:paraId="648B7E2D" w14:textId="77777777" w:rsidTr="001A2130">
        <w:tc>
          <w:tcPr>
            <w:tcW w:w="4508" w:type="dxa"/>
          </w:tcPr>
          <w:p w14:paraId="2A03949C" w14:textId="4CC32F11" w:rsidR="000526DB" w:rsidRDefault="000526DB" w:rsidP="00B94DBF">
            <w:pPr>
              <w:pStyle w:val="ListParagraph"/>
            </w:pPr>
          </w:p>
        </w:tc>
        <w:tc>
          <w:tcPr>
            <w:tcW w:w="4508" w:type="dxa"/>
          </w:tcPr>
          <w:p w14:paraId="6668FBA9" w14:textId="77777777" w:rsidR="000526DB" w:rsidRPr="00014014" w:rsidRDefault="000526DB" w:rsidP="00014014"/>
        </w:tc>
      </w:tr>
      <w:tr w:rsidR="00A0502B" w:rsidRPr="00014014" w14:paraId="201BCB3E" w14:textId="77777777" w:rsidTr="001A2130">
        <w:tc>
          <w:tcPr>
            <w:tcW w:w="4508" w:type="dxa"/>
          </w:tcPr>
          <w:p w14:paraId="2AA8E5BD" w14:textId="76F18C58" w:rsidR="00A0502B" w:rsidRDefault="00A0502B" w:rsidP="008B5CF4">
            <w:pPr>
              <w:pStyle w:val="ListParagraph"/>
              <w:ind w:left="785"/>
            </w:pPr>
          </w:p>
        </w:tc>
        <w:tc>
          <w:tcPr>
            <w:tcW w:w="4508" w:type="dxa"/>
          </w:tcPr>
          <w:p w14:paraId="2C825C4D" w14:textId="77777777" w:rsidR="00A0502B" w:rsidRPr="00014014" w:rsidRDefault="00A0502B" w:rsidP="00014014"/>
        </w:tc>
      </w:tr>
      <w:tr w:rsidR="00A0502B" w:rsidRPr="00014014" w14:paraId="52BA276C" w14:textId="77777777" w:rsidTr="001A2130">
        <w:tc>
          <w:tcPr>
            <w:tcW w:w="4508" w:type="dxa"/>
          </w:tcPr>
          <w:p w14:paraId="7053AE4B" w14:textId="2BA1FEC3" w:rsidR="00A0502B" w:rsidRDefault="00A0502B" w:rsidP="008B5CF4">
            <w:pPr>
              <w:pStyle w:val="ListParagraph"/>
              <w:ind w:left="785"/>
            </w:pPr>
          </w:p>
        </w:tc>
        <w:tc>
          <w:tcPr>
            <w:tcW w:w="4508" w:type="dxa"/>
          </w:tcPr>
          <w:p w14:paraId="55525600" w14:textId="77777777" w:rsidR="00A0502B" w:rsidRPr="00014014" w:rsidRDefault="00A0502B" w:rsidP="00014014"/>
        </w:tc>
      </w:tr>
      <w:tr w:rsidR="00A0502B" w:rsidRPr="00014014" w14:paraId="29D46B74" w14:textId="77777777" w:rsidTr="001A2130">
        <w:tc>
          <w:tcPr>
            <w:tcW w:w="4508" w:type="dxa"/>
          </w:tcPr>
          <w:p w14:paraId="4D53B9D4" w14:textId="00B73CCF" w:rsidR="00A0502B" w:rsidRDefault="00A0502B" w:rsidP="008B5CF4">
            <w:pPr>
              <w:pStyle w:val="ListParagraph"/>
              <w:ind w:left="785"/>
            </w:pPr>
          </w:p>
        </w:tc>
        <w:tc>
          <w:tcPr>
            <w:tcW w:w="4508" w:type="dxa"/>
          </w:tcPr>
          <w:p w14:paraId="200CE5B1" w14:textId="77777777" w:rsidR="00A0502B" w:rsidRPr="00014014" w:rsidRDefault="00A0502B" w:rsidP="00014014"/>
        </w:tc>
      </w:tr>
      <w:tr w:rsidR="00A0502B" w:rsidRPr="00014014" w14:paraId="1B0F61A6" w14:textId="77777777" w:rsidTr="001A2130">
        <w:tc>
          <w:tcPr>
            <w:tcW w:w="4508" w:type="dxa"/>
          </w:tcPr>
          <w:p w14:paraId="0503B7E2" w14:textId="6FED3669" w:rsidR="00A0502B" w:rsidRDefault="00A0502B" w:rsidP="0090177C">
            <w:pPr>
              <w:pStyle w:val="ListParagraph"/>
            </w:pPr>
          </w:p>
        </w:tc>
        <w:tc>
          <w:tcPr>
            <w:tcW w:w="4508" w:type="dxa"/>
          </w:tcPr>
          <w:p w14:paraId="7AB208FA" w14:textId="77777777" w:rsidR="00A0502B" w:rsidRPr="00014014" w:rsidRDefault="00A0502B" w:rsidP="00014014"/>
        </w:tc>
      </w:tr>
      <w:tr w:rsidR="00A0502B" w:rsidRPr="00014014" w14:paraId="43B02A06" w14:textId="77777777" w:rsidTr="001A2130">
        <w:tc>
          <w:tcPr>
            <w:tcW w:w="4508" w:type="dxa"/>
          </w:tcPr>
          <w:p w14:paraId="49A49198" w14:textId="59E25C0F" w:rsidR="00A0502B" w:rsidRDefault="00A0502B" w:rsidP="00FC0F19">
            <w:pPr>
              <w:pStyle w:val="ListParagraph"/>
            </w:pPr>
          </w:p>
        </w:tc>
        <w:tc>
          <w:tcPr>
            <w:tcW w:w="4508" w:type="dxa"/>
          </w:tcPr>
          <w:p w14:paraId="49725EEB" w14:textId="77777777" w:rsidR="00A0502B" w:rsidRPr="00014014" w:rsidRDefault="00A0502B" w:rsidP="00014014"/>
        </w:tc>
      </w:tr>
      <w:tr w:rsidR="00A0502B" w:rsidRPr="00014014" w14:paraId="2928DCAB" w14:textId="77777777" w:rsidTr="001A2130">
        <w:tc>
          <w:tcPr>
            <w:tcW w:w="4508" w:type="dxa"/>
          </w:tcPr>
          <w:p w14:paraId="10CDBF21" w14:textId="225041D4" w:rsidR="00F03CE3" w:rsidRDefault="00F03CE3" w:rsidP="00F03CE3"/>
        </w:tc>
        <w:tc>
          <w:tcPr>
            <w:tcW w:w="4508" w:type="dxa"/>
          </w:tcPr>
          <w:p w14:paraId="402A1307" w14:textId="77777777" w:rsidR="00A0502B" w:rsidRPr="00014014" w:rsidRDefault="00A0502B" w:rsidP="00014014"/>
        </w:tc>
      </w:tr>
      <w:tr w:rsidR="00A0502B" w:rsidRPr="00014014" w14:paraId="3B4A2D44" w14:textId="77777777" w:rsidTr="001A2130">
        <w:tc>
          <w:tcPr>
            <w:tcW w:w="4508" w:type="dxa"/>
          </w:tcPr>
          <w:p w14:paraId="0E729B51" w14:textId="7BFA35DB" w:rsidR="00A0502B" w:rsidRDefault="00A0502B" w:rsidP="008B5CF4">
            <w:pPr>
              <w:pStyle w:val="ListParagraph"/>
              <w:ind w:left="785"/>
            </w:pPr>
          </w:p>
        </w:tc>
        <w:tc>
          <w:tcPr>
            <w:tcW w:w="4508" w:type="dxa"/>
          </w:tcPr>
          <w:p w14:paraId="5DBD1E8F" w14:textId="77777777" w:rsidR="00A0502B" w:rsidRPr="00014014" w:rsidRDefault="00A0502B" w:rsidP="00014014"/>
        </w:tc>
      </w:tr>
      <w:tr w:rsidR="00A0502B" w:rsidRPr="00014014" w14:paraId="3B5E4797" w14:textId="77777777" w:rsidTr="001A2130">
        <w:tc>
          <w:tcPr>
            <w:tcW w:w="4508" w:type="dxa"/>
          </w:tcPr>
          <w:p w14:paraId="3EA5D4FA" w14:textId="48F11C94" w:rsidR="00A0502B" w:rsidRDefault="00A0502B" w:rsidP="008B5CF4">
            <w:pPr>
              <w:pStyle w:val="ListParagraph"/>
              <w:ind w:left="785"/>
            </w:pPr>
          </w:p>
        </w:tc>
        <w:tc>
          <w:tcPr>
            <w:tcW w:w="4508" w:type="dxa"/>
          </w:tcPr>
          <w:p w14:paraId="7AE842F9" w14:textId="77777777" w:rsidR="00A0502B" w:rsidRPr="00014014" w:rsidRDefault="00A0502B" w:rsidP="00014014"/>
        </w:tc>
      </w:tr>
      <w:tr w:rsidR="00A0502B" w:rsidRPr="00014014" w14:paraId="2F3A2709" w14:textId="77777777" w:rsidTr="001A2130">
        <w:tc>
          <w:tcPr>
            <w:tcW w:w="4508" w:type="dxa"/>
          </w:tcPr>
          <w:p w14:paraId="73F7B45E" w14:textId="64E223B8" w:rsidR="00A0502B" w:rsidRDefault="00A0502B" w:rsidP="008B5CF4">
            <w:pPr>
              <w:pStyle w:val="ListParagraph"/>
              <w:ind w:left="785"/>
            </w:pPr>
          </w:p>
        </w:tc>
        <w:tc>
          <w:tcPr>
            <w:tcW w:w="4508" w:type="dxa"/>
          </w:tcPr>
          <w:p w14:paraId="00CF63F4" w14:textId="77777777" w:rsidR="00A0502B" w:rsidRPr="00014014" w:rsidRDefault="00A0502B" w:rsidP="00014014"/>
        </w:tc>
      </w:tr>
      <w:tr w:rsidR="00270645" w:rsidRPr="00014014" w14:paraId="3523BE09" w14:textId="77777777" w:rsidTr="001A2130">
        <w:tc>
          <w:tcPr>
            <w:tcW w:w="4508" w:type="dxa"/>
          </w:tcPr>
          <w:p w14:paraId="44BFF68B" w14:textId="52812E66" w:rsidR="00270645" w:rsidRDefault="00270645" w:rsidP="008B5CF4">
            <w:pPr>
              <w:pStyle w:val="ListParagraph"/>
              <w:ind w:left="785"/>
            </w:pPr>
          </w:p>
        </w:tc>
        <w:tc>
          <w:tcPr>
            <w:tcW w:w="4508" w:type="dxa"/>
          </w:tcPr>
          <w:p w14:paraId="13621747" w14:textId="77777777" w:rsidR="00270645" w:rsidRPr="00014014" w:rsidRDefault="00270645" w:rsidP="00014014"/>
        </w:tc>
      </w:tr>
      <w:tr w:rsidR="00270645" w:rsidRPr="00014014" w14:paraId="5CEFB331" w14:textId="77777777" w:rsidTr="001A2130">
        <w:tc>
          <w:tcPr>
            <w:tcW w:w="4508" w:type="dxa"/>
          </w:tcPr>
          <w:p w14:paraId="73D1CEC7" w14:textId="40DDCFC1" w:rsidR="00270645" w:rsidRDefault="00270645" w:rsidP="008B5CF4">
            <w:pPr>
              <w:pStyle w:val="ListParagraph"/>
              <w:ind w:left="785"/>
            </w:pPr>
          </w:p>
        </w:tc>
        <w:tc>
          <w:tcPr>
            <w:tcW w:w="4508" w:type="dxa"/>
          </w:tcPr>
          <w:p w14:paraId="52F6B0F6" w14:textId="77777777" w:rsidR="00270645" w:rsidRPr="00014014" w:rsidRDefault="00270645" w:rsidP="00014014"/>
        </w:tc>
      </w:tr>
      <w:tr w:rsidR="00270645" w:rsidRPr="00014014" w14:paraId="2F3DC7DD" w14:textId="77777777" w:rsidTr="001A2130">
        <w:tc>
          <w:tcPr>
            <w:tcW w:w="4508" w:type="dxa"/>
          </w:tcPr>
          <w:p w14:paraId="3DDE0827" w14:textId="1877EAA5" w:rsidR="00270645" w:rsidRDefault="00270645" w:rsidP="008B5CF4">
            <w:pPr>
              <w:pStyle w:val="ListParagraph"/>
              <w:ind w:left="785"/>
            </w:pPr>
          </w:p>
        </w:tc>
        <w:tc>
          <w:tcPr>
            <w:tcW w:w="4508" w:type="dxa"/>
          </w:tcPr>
          <w:p w14:paraId="09EB9EF5" w14:textId="77777777" w:rsidR="00270645" w:rsidRPr="00014014" w:rsidRDefault="00270645" w:rsidP="00014014"/>
        </w:tc>
      </w:tr>
      <w:tr w:rsidR="00270645" w:rsidRPr="00014014" w14:paraId="43E9F04A" w14:textId="77777777" w:rsidTr="001A2130">
        <w:tc>
          <w:tcPr>
            <w:tcW w:w="4508" w:type="dxa"/>
          </w:tcPr>
          <w:p w14:paraId="2B5B5ED6" w14:textId="4B717303" w:rsidR="00270645" w:rsidRDefault="00270645" w:rsidP="008B5CF4">
            <w:pPr>
              <w:pStyle w:val="ListParagraph"/>
              <w:ind w:left="785"/>
            </w:pPr>
          </w:p>
        </w:tc>
        <w:tc>
          <w:tcPr>
            <w:tcW w:w="4508" w:type="dxa"/>
          </w:tcPr>
          <w:p w14:paraId="6B52007F" w14:textId="77777777" w:rsidR="00270645" w:rsidRPr="00014014" w:rsidRDefault="00270645" w:rsidP="00014014"/>
        </w:tc>
      </w:tr>
      <w:tr w:rsidR="00DB5103" w:rsidRPr="00014014" w14:paraId="58E3C5B6" w14:textId="77777777" w:rsidTr="001A2130">
        <w:tc>
          <w:tcPr>
            <w:tcW w:w="4508" w:type="dxa"/>
          </w:tcPr>
          <w:p w14:paraId="7FE25C67" w14:textId="1C276DF0" w:rsidR="00DB5103" w:rsidRDefault="00DB5103" w:rsidP="00DB5103">
            <w:pPr>
              <w:pStyle w:val="ListParagraph"/>
            </w:pPr>
          </w:p>
        </w:tc>
        <w:tc>
          <w:tcPr>
            <w:tcW w:w="4508" w:type="dxa"/>
          </w:tcPr>
          <w:p w14:paraId="29FFE43D" w14:textId="77777777" w:rsidR="00DB5103" w:rsidRPr="00014014" w:rsidRDefault="00DB5103" w:rsidP="00014014"/>
        </w:tc>
      </w:tr>
    </w:tbl>
    <w:p w14:paraId="59F16EF8" w14:textId="77777777" w:rsidR="00014014" w:rsidRPr="00014014" w:rsidRDefault="00014014" w:rsidP="00014014"/>
    <w:p w14:paraId="426D6B02" w14:textId="046224FE" w:rsidR="00C70F31" w:rsidRPr="004A29E2" w:rsidRDefault="00C70F31" w:rsidP="00171318">
      <w:pPr>
        <w:spacing w:after="0" w:line="276" w:lineRule="auto"/>
        <w:ind w:left="567" w:right="401"/>
        <w:jc w:val="both"/>
        <w:rPr>
          <w:rFonts w:ascii="Arial" w:hAnsi="Arial" w:cs="Arial"/>
        </w:rPr>
      </w:pPr>
    </w:p>
    <w:sectPr w:rsidR="00C70F31" w:rsidRPr="004A29E2" w:rsidSect="00887E35">
      <w:pgSz w:w="11906" w:h="16838"/>
      <w:pgMar w:top="720"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94BB" w14:textId="77777777" w:rsidR="003D7C15" w:rsidRDefault="003D7C15" w:rsidP="0006753A">
      <w:pPr>
        <w:spacing w:after="0" w:line="240" w:lineRule="auto"/>
      </w:pPr>
      <w:r>
        <w:separator/>
      </w:r>
    </w:p>
  </w:endnote>
  <w:endnote w:type="continuationSeparator" w:id="0">
    <w:p w14:paraId="16498B4C" w14:textId="77777777" w:rsidR="003D7C15" w:rsidRDefault="003D7C15" w:rsidP="0006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B51E" w14:textId="77777777" w:rsidR="003D7C15" w:rsidRDefault="003D7C15" w:rsidP="0006753A">
      <w:pPr>
        <w:spacing w:after="0" w:line="240" w:lineRule="auto"/>
      </w:pPr>
      <w:r>
        <w:separator/>
      </w:r>
    </w:p>
  </w:footnote>
  <w:footnote w:type="continuationSeparator" w:id="0">
    <w:p w14:paraId="641F14E5" w14:textId="77777777" w:rsidR="003D7C15" w:rsidRDefault="003D7C15" w:rsidP="00067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7676A"/>
    <w:multiLevelType w:val="hybridMultilevel"/>
    <w:tmpl w:val="50AA04D4"/>
    <w:lvl w:ilvl="0" w:tplc="08090015">
      <w:start w:val="1"/>
      <w:numFmt w:val="upperLetter"/>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62213"/>
    <w:multiLevelType w:val="hybridMultilevel"/>
    <w:tmpl w:val="7A743EB2"/>
    <w:lvl w:ilvl="0" w:tplc="0809000F">
      <w:start w:val="1"/>
      <w:numFmt w:val="decimal"/>
      <w:lvlText w:val="%1."/>
      <w:lvlJc w:val="left"/>
      <w:pPr>
        <w:ind w:left="2148" w:hanging="360"/>
      </w:pPr>
      <w:rPr>
        <w:rFonts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2" w15:restartNumberingAfterBreak="0">
    <w:nsid w:val="1ACF3ED9"/>
    <w:multiLevelType w:val="hybridMultilevel"/>
    <w:tmpl w:val="9808FDB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421548"/>
    <w:multiLevelType w:val="hybridMultilevel"/>
    <w:tmpl w:val="47DADE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210B96"/>
    <w:multiLevelType w:val="hybridMultilevel"/>
    <w:tmpl w:val="8F6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B505C"/>
    <w:multiLevelType w:val="hybridMultilevel"/>
    <w:tmpl w:val="538C809C"/>
    <w:lvl w:ilvl="0" w:tplc="6F84AA92">
      <w:start w:val="1"/>
      <w:numFmt w:val="decimal"/>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6" w15:restartNumberingAfterBreak="0">
    <w:nsid w:val="40024CD3"/>
    <w:multiLevelType w:val="hybridMultilevel"/>
    <w:tmpl w:val="DB10AA18"/>
    <w:lvl w:ilvl="0" w:tplc="0809000F">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BA21EB"/>
    <w:multiLevelType w:val="hybridMultilevel"/>
    <w:tmpl w:val="DBF848BE"/>
    <w:lvl w:ilvl="0" w:tplc="FD9048EE">
      <w:start w:val="1"/>
      <w:numFmt w:val="decimal"/>
      <w:lvlText w:val="%1."/>
      <w:lvlJc w:val="left"/>
      <w:pPr>
        <w:ind w:left="720" w:hanging="360"/>
      </w:pPr>
      <w:rPr>
        <w:rFonts w:ascii="Arial" w:hAnsi="Arial" w:cs="Arial" w:hint="default"/>
        <w:b/>
      </w:rPr>
    </w:lvl>
    <w:lvl w:ilvl="1" w:tplc="0F64C9A0">
      <w:start w:val="1"/>
      <w:numFmt w:val="lowerLetter"/>
      <w:lvlText w:val="%2."/>
      <w:lvlJc w:val="left"/>
      <w:pPr>
        <w:ind w:left="1440" w:hanging="360"/>
      </w:pPr>
    </w:lvl>
    <w:lvl w:ilvl="2" w:tplc="9F0ADE16">
      <w:start w:val="1"/>
      <w:numFmt w:val="lowerRoman"/>
      <w:lvlText w:val="%3."/>
      <w:lvlJc w:val="right"/>
      <w:pPr>
        <w:ind w:left="2160" w:hanging="180"/>
      </w:pPr>
    </w:lvl>
    <w:lvl w:ilvl="3" w:tplc="8454ECC8">
      <w:start w:val="1"/>
      <w:numFmt w:val="decimal"/>
      <w:lvlText w:val="%4."/>
      <w:lvlJc w:val="left"/>
      <w:pPr>
        <w:ind w:left="2880" w:hanging="360"/>
      </w:pPr>
    </w:lvl>
    <w:lvl w:ilvl="4" w:tplc="38EC2970">
      <w:start w:val="1"/>
      <w:numFmt w:val="lowerLetter"/>
      <w:lvlText w:val="%5."/>
      <w:lvlJc w:val="left"/>
      <w:pPr>
        <w:ind w:left="3600" w:hanging="360"/>
      </w:pPr>
    </w:lvl>
    <w:lvl w:ilvl="5" w:tplc="F8765716">
      <w:start w:val="1"/>
      <w:numFmt w:val="lowerRoman"/>
      <w:lvlText w:val="%6."/>
      <w:lvlJc w:val="right"/>
      <w:pPr>
        <w:ind w:left="4320" w:hanging="180"/>
      </w:pPr>
    </w:lvl>
    <w:lvl w:ilvl="6" w:tplc="54DC121E">
      <w:start w:val="1"/>
      <w:numFmt w:val="decimal"/>
      <w:lvlText w:val="%7."/>
      <w:lvlJc w:val="left"/>
      <w:pPr>
        <w:ind w:left="5040" w:hanging="360"/>
      </w:pPr>
    </w:lvl>
    <w:lvl w:ilvl="7" w:tplc="8F4861AE">
      <w:start w:val="1"/>
      <w:numFmt w:val="lowerLetter"/>
      <w:lvlText w:val="%8."/>
      <w:lvlJc w:val="left"/>
      <w:pPr>
        <w:ind w:left="5760" w:hanging="360"/>
      </w:pPr>
    </w:lvl>
    <w:lvl w:ilvl="8" w:tplc="EA1CCC16">
      <w:start w:val="1"/>
      <w:numFmt w:val="lowerRoman"/>
      <w:lvlText w:val="%9."/>
      <w:lvlJc w:val="right"/>
      <w:pPr>
        <w:ind w:left="6480" w:hanging="180"/>
      </w:pPr>
    </w:lvl>
  </w:abstractNum>
  <w:abstractNum w:abstractNumId="8" w15:restartNumberingAfterBreak="0">
    <w:nsid w:val="491B4D19"/>
    <w:multiLevelType w:val="hybridMultilevel"/>
    <w:tmpl w:val="F6A838D4"/>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253456"/>
    <w:multiLevelType w:val="hybridMultilevel"/>
    <w:tmpl w:val="543E476A"/>
    <w:lvl w:ilvl="0" w:tplc="13502DC8">
      <w:start w:val="1"/>
      <w:numFmt w:val="decimal"/>
      <w:lvlText w:val="%1."/>
      <w:lvlJc w:val="left"/>
      <w:pPr>
        <w:ind w:left="720" w:hanging="360"/>
      </w:pPr>
      <w:rPr>
        <w:b/>
        <w:bCs/>
        <w:sz w:val="20"/>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BF91DA1"/>
    <w:multiLevelType w:val="hybridMultilevel"/>
    <w:tmpl w:val="4CE2DEC6"/>
    <w:lvl w:ilvl="0" w:tplc="87844FE4">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1" w15:restartNumberingAfterBreak="0">
    <w:nsid w:val="60E45523"/>
    <w:multiLevelType w:val="hybridMultilevel"/>
    <w:tmpl w:val="74BCBD64"/>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6799345B"/>
    <w:multiLevelType w:val="hybridMultilevel"/>
    <w:tmpl w:val="6DF2756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CD1522"/>
    <w:multiLevelType w:val="hybridMultilevel"/>
    <w:tmpl w:val="C9B6C7D0"/>
    <w:lvl w:ilvl="0" w:tplc="CF489BD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num w:numId="1">
    <w:abstractNumId w:val="3"/>
  </w:num>
  <w:num w:numId="2">
    <w:abstractNumId w:val="8"/>
  </w:num>
  <w:num w:numId="3">
    <w:abstractNumId w:val="2"/>
  </w:num>
  <w:num w:numId="4">
    <w:abstractNumId w:val="6"/>
  </w:num>
  <w:num w:numId="5">
    <w:abstractNumId w:val="0"/>
  </w:num>
  <w:num w:numId="6">
    <w:abstractNumId w:val="4"/>
  </w:num>
  <w:num w:numId="7">
    <w:abstractNumId w:val="1"/>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10"/>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F9"/>
    <w:rsid w:val="00003AE4"/>
    <w:rsid w:val="00011A11"/>
    <w:rsid w:val="00014014"/>
    <w:rsid w:val="00014DE1"/>
    <w:rsid w:val="0002631E"/>
    <w:rsid w:val="000360FD"/>
    <w:rsid w:val="00044446"/>
    <w:rsid w:val="00051520"/>
    <w:rsid w:val="000517CA"/>
    <w:rsid w:val="00051ADE"/>
    <w:rsid w:val="000526DB"/>
    <w:rsid w:val="0005448C"/>
    <w:rsid w:val="00060113"/>
    <w:rsid w:val="00062861"/>
    <w:rsid w:val="000659A3"/>
    <w:rsid w:val="0006753A"/>
    <w:rsid w:val="00095C82"/>
    <w:rsid w:val="000A5563"/>
    <w:rsid w:val="000B5102"/>
    <w:rsid w:val="000C1CDD"/>
    <w:rsid w:val="000C3C85"/>
    <w:rsid w:val="000E0E10"/>
    <w:rsid w:val="000E23B2"/>
    <w:rsid w:val="000E3307"/>
    <w:rsid w:val="000E4ABF"/>
    <w:rsid w:val="000E5F61"/>
    <w:rsid w:val="001038CB"/>
    <w:rsid w:val="00107B54"/>
    <w:rsid w:val="00117E7E"/>
    <w:rsid w:val="00132D3F"/>
    <w:rsid w:val="00161AAE"/>
    <w:rsid w:val="00171318"/>
    <w:rsid w:val="00177A0E"/>
    <w:rsid w:val="001948DC"/>
    <w:rsid w:val="001A26C9"/>
    <w:rsid w:val="001A5312"/>
    <w:rsid w:val="001A5875"/>
    <w:rsid w:val="001B2FDA"/>
    <w:rsid w:val="001B67A9"/>
    <w:rsid w:val="001D516D"/>
    <w:rsid w:val="001D545A"/>
    <w:rsid w:val="001F18D7"/>
    <w:rsid w:val="001F54D6"/>
    <w:rsid w:val="00201F68"/>
    <w:rsid w:val="0021000A"/>
    <w:rsid w:val="002143DA"/>
    <w:rsid w:val="00220A1B"/>
    <w:rsid w:val="00220F5C"/>
    <w:rsid w:val="00251BD3"/>
    <w:rsid w:val="002528D7"/>
    <w:rsid w:val="002639E1"/>
    <w:rsid w:val="00270645"/>
    <w:rsid w:val="00271838"/>
    <w:rsid w:val="00290CED"/>
    <w:rsid w:val="002B09B2"/>
    <w:rsid w:val="002B09D5"/>
    <w:rsid w:val="002C26C7"/>
    <w:rsid w:val="002C554F"/>
    <w:rsid w:val="002C5847"/>
    <w:rsid w:val="002C7025"/>
    <w:rsid w:val="002E23D8"/>
    <w:rsid w:val="002E5FA1"/>
    <w:rsid w:val="002F081F"/>
    <w:rsid w:val="002F3E60"/>
    <w:rsid w:val="002F67FF"/>
    <w:rsid w:val="003138A2"/>
    <w:rsid w:val="00313ED0"/>
    <w:rsid w:val="00314023"/>
    <w:rsid w:val="00334B08"/>
    <w:rsid w:val="003634A2"/>
    <w:rsid w:val="003679FC"/>
    <w:rsid w:val="0037246B"/>
    <w:rsid w:val="00372507"/>
    <w:rsid w:val="00381EA2"/>
    <w:rsid w:val="00392469"/>
    <w:rsid w:val="00393A16"/>
    <w:rsid w:val="003D7C15"/>
    <w:rsid w:val="003E24EF"/>
    <w:rsid w:val="00420B69"/>
    <w:rsid w:val="0042670B"/>
    <w:rsid w:val="00426EC9"/>
    <w:rsid w:val="00432BB4"/>
    <w:rsid w:val="004365CA"/>
    <w:rsid w:val="00440737"/>
    <w:rsid w:val="00445D32"/>
    <w:rsid w:val="0045710A"/>
    <w:rsid w:val="004634BE"/>
    <w:rsid w:val="0049171E"/>
    <w:rsid w:val="00497880"/>
    <w:rsid w:val="004A21C3"/>
    <w:rsid w:val="004A29E2"/>
    <w:rsid w:val="004C5319"/>
    <w:rsid w:val="004D7E10"/>
    <w:rsid w:val="004E38D5"/>
    <w:rsid w:val="004F3A01"/>
    <w:rsid w:val="005146B7"/>
    <w:rsid w:val="00516DE1"/>
    <w:rsid w:val="005504C1"/>
    <w:rsid w:val="00552F8A"/>
    <w:rsid w:val="00556DC4"/>
    <w:rsid w:val="0056225E"/>
    <w:rsid w:val="0056335D"/>
    <w:rsid w:val="005641B4"/>
    <w:rsid w:val="00566836"/>
    <w:rsid w:val="00574CB7"/>
    <w:rsid w:val="00576EDA"/>
    <w:rsid w:val="00577CCD"/>
    <w:rsid w:val="00590A22"/>
    <w:rsid w:val="00590B94"/>
    <w:rsid w:val="00591EA9"/>
    <w:rsid w:val="005C2C69"/>
    <w:rsid w:val="005C69FA"/>
    <w:rsid w:val="005D07B8"/>
    <w:rsid w:val="005F562C"/>
    <w:rsid w:val="00602C3D"/>
    <w:rsid w:val="006155C2"/>
    <w:rsid w:val="0063121D"/>
    <w:rsid w:val="00635471"/>
    <w:rsid w:val="00637FB5"/>
    <w:rsid w:val="00650AF1"/>
    <w:rsid w:val="0065584A"/>
    <w:rsid w:val="006626D3"/>
    <w:rsid w:val="00673792"/>
    <w:rsid w:val="00674715"/>
    <w:rsid w:val="00676DA5"/>
    <w:rsid w:val="00687367"/>
    <w:rsid w:val="00687D39"/>
    <w:rsid w:val="00692423"/>
    <w:rsid w:val="00692918"/>
    <w:rsid w:val="006962F7"/>
    <w:rsid w:val="006A03CA"/>
    <w:rsid w:val="006B110F"/>
    <w:rsid w:val="006C433F"/>
    <w:rsid w:val="006E08ED"/>
    <w:rsid w:val="006E525B"/>
    <w:rsid w:val="006E6F00"/>
    <w:rsid w:val="00700826"/>
    <w:rsid w:val="007165CB"/>
    <w:rsid w:val="0073323C"/>
    <w:rsid w:val="007422C4"/>
    <w:rsid w:val="0074264F"/>
    <w:rsid w:val="00743079"/>
    <w:rsid w:val="0074625C"/>
    <w:rsid w:val="00746EEE"/>
    <w:rsid w:val="00764F56"/>
    <w:rsid w:val="00771FB4"/>
    <w:rsid w:val="00775A80"/>
    <w:rsid w:val="0079053F"/>
    <w:rsid w:val="007B0786"/>
    <w:rsid w:val="007E1CD1"/>
    <w:rsid w:val="007F0288"/>
    <w:rsid w:val="007F741A"/>
    <w:rsid w:val="00800827"/>
    <w:rsid w:val="0080363E"/>
    <w:rsid w:val="00805BF0"/>
    <w:rsid w:val="008106FB"/>
    <w:rsid w:val="008119EB"/>
    <w:rsid w:val="008136E9"/>
    <w:rsid w:val="00813F9E"/>
    <w:rsid w:val="008271CB"/>
    <w:rsid w:val="0088509E"/>
    <w:rsid w:val="00886829"/>
    <w:rsid w:val="00887E35"/>
    <w:rsid w:val="008A304C"/>
    <w:rsid w:val="008B5CF4"/>
    <w:rsid w:val="008F5C85"/>
    <w:rsid w:val="008F6342"/>
    <w:rsid w:val="008F6E2D"/>
    <w:rsid w:val="0090177C"/>
    <w:rsid w:val="00906F60"/>
    <w:rsid w:val="00910ED6"/>
    <w:rsid w:val="00937B0D"/>
    <w:rsid w:val="00953265"/>
    <w:rsid w:val="00961EF7"/>
    <w:rsid w:val="009756A6"/>
    <w:rsid w:val="00976164"/>
    <w:rsid w:val="00992528"/>
    <w:rsid w:val="009928C6"/>
    <w:rsid w:val="00994017"/>
    <w:rsid w:val="0099781F"/>
    <w:rsid w:val="009A253A"/>
    <w:rsid w:val="009A2DC4"/>
    <w:rsid w:val="009B26EB"/>
    <w:rsid w:val="009D1FC4"/>
    <w:rsid w:val="009D3BC7"/>
    <w:rsid w:val="009D4F19"/>
    <w:rsid w:val="009E2108"/>
    <w:rsid w:val="00A0196B"/>
    <w:rsid w:val="00A0502B"/>
    <w:rsid w:val="00A166B1"/>
    <w:rsid w:val="00A225FC"/>
    <w:rsid w:val="00A238BE"/>
    <w:rsid w:val="00A329E9"/>
    <w:rsid w:val="00A348E6"/>
    <w:rsid w:val="00A354F5"/>
    <w:rsid w:val="00A36B24"/>
    <w:rsid w:val="00A51C47"/>
    <w:rsid w:val="00A51E2E"/>
    <w:rsid w:val="00A5208E"/>
    <w:rsid w:val="00A52926"/>
    <w:rsid w:val="00A54D42"/>
    <w:rsid w:val="00A64E88"/>
    <w:rsid w:val="00A73451"/>
    <w:rsid w:val="00A7711B"/>
    <w:rsid w:val="00A809AC"/>
    <w:rsid w:val="00AA3772"/>
    <w:rsid w:val="00AB155D"/>
    <w:rsid w:val="00AC04BE"/>
    <w:rsid w:val="00AD3FF0"/>
    <w:rsid w:val="00AD5EC3"/>
    <w:rsid w:val="00AE15F1"/>
    <w:rsid w:val="00B10B9E"/>
    <w:rsid w:val="00B20CF4"/>
    <w:rsid w:val="00B243F3"/>
    <w:rsid w:val="00B35AD4"/>
    <w:rsid w:val="00B36963"/>
    <w:rsid w:val="00B378EB"/>
    <w:rsid w:val="00B46C58"/>
    <w:rsid w:val="00B6013A"/>
    <w:rsid w:val="00B64905"/>
    <w:rsid w:val="00B67E28"/>
    <w:rsid w:val="00B84B31"/>
    <w:rsid w:val="00B94DBF"/>
    <w:rsid w:val="00BA0FE5"/>
    <w:rsid w:val="00BA4BF9"/>
    <w:rsid w:val="00BA68FA"/>
    <w:rsid w:val="00BB03E4"/>
    <w:rsid w:val="00BC5B77"/>
    <w:rsid w:val="00BC622D"/>
    <w:rsid w:val="00BD3FAC"/>
    <w:rsid w:val="00BE12C0"/>
    <w:rsid w:val="00BE14A6"/>
    <w:rsid w:val="00BE4A9C"/>
    <w:rsid w:val="00C02680"/>
    <w:rsid w:val="00C04B6F"/>
    <w:rsid w:val="00C14130"/>
    <w:rsid w:val="00C15ED4"/>
    <w:rsid w:val="00C2163B"/>
    <w:rsid w:val="00C2420D"/>
    <w:rsid w:val="00C42415"/>
    <w:rsid w:val="00C42ED9"/>
    <w:rsid w:val="00C51BED"/>
    <w:rsid w:val="00C64DCD"/>
    <w:rsid w:val="00C6799A"/>
    <w:rsid w:val="00C70F31"/>
    <w:rsid w:val="00C718A2"/>
    <w:rsid w:val="00C8310E"/>
    <w:rsid w:val="00C906F4"/>
    <w:rsid w:val="00C954BC"/>
    <w:rsid w:val="00CA6F29"/>
    <w:rsid w:val="00CB4FB3"/>
    <w:rsid w:val="00CC0117"/>
    <w:rsid w:val="00CC1E03"/>
    <w:rsid w:val="00CC4BB4"/>
    <w:rsid w:val="00CE236D"/>
    <w:rsid w:val="00CF09F3"/>
    <w:rsid w:val="00CF0C0C"/>
    <w:rsid w:val="00CF382A"/>
    <w:rsid w:val="00D1208A"/>
    <w:rsid w:val="00D168B6"/>
    <w:rsid w:val="00D24E8A"/>
    <w:rsid w:val="00D2672D"/>
    <w:rsid w:val="00D32003"/>
    <w:rsid w:val="00D3488B"/>
    <w:rsid w:val="00D41D21"/>
    <w:rsid w:val="00D438AF"/>
    <w:rsid w:val="00D4426D"/>
    <w:rsid w:val="00D55778"/>
    <w:rsid w:val="00D61A34"/>
    <w:rsid w:val="00D66F4E"/>
    <w:rsid w:val="00D678C6"/>
    <w:rsid w:val="00D704CE"/>
    <w:rsid w:val="00D70829"/>
    <w:rsid w:val="00D7404A"/>
    <w:rsid w:val="00D75E0A"/>
    <w:rsid w:val="00D76D34"/>
    <w:rsid w:val="00D80232"/>
    <w:rsid w:val="00D82489"/>
    <w:rsid w:val="00D8275B"/>
    <w:rsid w:val="00D87FFA"/>
    <w:rsid w:val="00DA116D"/>
    <w:rsid w:val="00DA5F55"/>
    <w:rsid w:val="00DB4EF8"/>
    <w:rsid w:val="00DB5103"/>
    <w:rsid w:val="00DC746B"/>
    <w:rsid w:val="00DC7D98"/>
    <w:rsid w:val="00DD243B"/>
    <w:rsid w:val="00DE29D9"/>
    <w:rsid w:val="00DF7D78"/>
    <w:rsid w:val="00E00F12"/>
    <w:rsid w:val="00E011E2"/>
    <w:rsid w:val="00E012A2"/>
    <w:rsid w:val="00E07D7C"/>
    <w:rsid w:val="00E10B49"/>
    <w:rsid w:val="00E14ED4"/>
    <w:rsid w:val="00E230DE"/>
    <w:rsid w:val="00E36408"/>
    <w:rsid w:val="00E37901"/>
    <w:rsid w:val="00E42B3C"/>
    <w:rsid w:val="00E43DCF"/>
    <w:rsid w:val="00E461C5"/>
    <w:rsid w:val="00E52A41"/>
    <w:rsid w:val="00E57FC8"/>
    <w:rsid w:val="00E61B05"/>
    <w:rsid w:val="00E82DDA"/>
    <w:rsid w:val="00E94863"/>
    <w:rsid w:val="00EB5C95"/>
    <w:rsid w:val="00EC3500"/>
    <w:rsid w:val="00ED1C11"/>
    <w:rsid w:val="00EE7776"/>
    <w:rsid w:val="00F019D7"/>
    <w:rsid w:val="00F03CE3"/>
    <w:rsid w:val="00F11BA7"/>
    <w:rsid w:val="00F12462"/>
    <w:rsid w:val="00F137F5"/>
    <w:rsid w:val="00F179EE"/>
    <w:rsid w:val="00F358D7"/>
    <w:rsid w:val="00F3622C"/>
    <w:rsid w:val="00F41733"/>
    <w:rsid w:val="00F541BE"/>
    <w:rsid w:val="00F7471F"/>
    <w:rsid w:val="00F829B2"/>
    <w:rsid w:val="00FB7A9C"/>
    <w:rsid w:val="00FC0F19"/>
    <w:rsid w:val="00FC2FDF"/>
    <w:rsid w:val="00FC341D"/>
    <w:rsid w:val="1C13FE7F"/>
    <w:rsid w:val="630EF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6050"/>
  <w15:chartTrackingRefBased/>
  <w15:docId w15:val="{20A6E3BE-81AD-4D92-BFF1-70C03316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53A"/>
  </w:style>
  <w:style w:type="paragraph" w:styleId="Footer">
    <w:name w:val="footer"/>
    <w:basedOn w:val="Normal"/>
    <w:link w:val="FooterChar"/>
    <w:uiPriority w:val="99"/>
    <w:unhideWhenUsed/>
    <w:rsid w:val="00067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53A"/>
  </w:style>
  <w:style w:type="character" w:styleId="Hyperlink">
    <w:name w:val="Hyperlink"/>
    <w:basedOn w:val="DefaultParagraphFont"/>
    <w:uiPriority w:val="99"/>
    <w:unhideWhenUsed/>
    <w:rsid w:val="00C04B6F"/>
    <w:rPr>
      <w:color w:val="0563C1" w:themeColor="hyperlink"/>
      <w:u w:val="single"/>
    </w:rPr>
  </w:style>
  <w:style w:type="character" w:styleId="UnresolvedMention">
    <w:name w:val="Unresolved Mention"/>
    <w:basedOn w:val="DefaultParagraphFont"/>
    <w:uiPriority w:val="99"/>
    <w:semiHidden/>
    <w:unhideWhenUsed/>
    <w:rsid w:val="00C04B6F"/>
    <w:rPr>
      <w:color w:val="605E5C"/>
      <w:shd w:val="clear" w:color="auto" w:fill="E1DFDD"/>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E37901"/>
    <w:pPr>
      <w:ind w:left="720"/>
      <w:contextualSpacing/>
    </w:pPr>
  </w:style>
  <w:style w:type="table" w:styleId="TableGrid">
    <w:name w:val="Table Grid"/>
    <w:basedOn w:val="TableNormal"/>
    <w:uiPriority w:val="39"/>
    <w:rsid w:val="00014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D26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57431">
      <w:bodyDiv w:val="1"/>
      <w:marLeft w:val="0"/>
      <w:marRight w:val="0"/>
      <w:marTop w:val="0"/>
      <w:marBottom w:val="0"/>
      <w:divBdr>
        <w:top w:val="none" w:sz="0" w:space="0" w:color="auto"/>
        <w:left w:val="none" w:sz="0" w:space="0" w:color="auto"/>
        <w:bottom w:val="none" w:sz="0" w:space="0" w:color="auto"/>
        <w:right w:val="none" w:sz="0" w:space="0" w:color="auto"/>
      </w:divBdr>
    </w:div>
    <w:div w:id="989361530">
      <w:bodyDiv w:val="1"/>
      <w:marLeft w:val="0"/>
      <w:marRight w:val="0"/>
      <w:marTop w:val="0"/>
      <w:marBottom w:val="0"/>
      <w:divBdr>
        <w:top w:val="none" w:sz="0" w:space="0" w:color="auto"/>
        <w:left w:val="none" w:sz="0" w:space="0" w:color="auto"/>
        <w:bottom w:val="none" w:sz="0" w:space="0" w:color="auto"/>
        <w:right w:val="none" w:sz="0" w:space="0" w:color="auto"/>
      </w:divBdr>
    </w:div>
    <w:div w:id="1561941333">
      <w:bodyDiv w:val="1"/>
      <w:marLeft w:val="0"/>
      <w:marRight w:val="0"/>
      <w:marTop w:val="0"/>
      <w:marBottom w:val="0"/>
      <w:divBdr>
        <w:top w:val="none" w:sz="0" w:space="0" w:color="auto"/>
        <w:left w:val="none" w:sz="0" w:space="0" w:color="auto"/>
        <w:bottom w:val="none" w:sz="0" w:space="0" w:color="auto"/>
        <w:right w:val="none" w:sz="0" w:space="0" w:color="auto"/>
      </w:divBdr>
    </w:div>
    <w:div w:id="168035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D7222-407F-401C-9CB2-E7654BD9D128}">
  <ds:schemaRefs>
    <ds:schemaRef ds:uri="http://schemas.microsoft.com/sharepoint/v3/contenttype/forms"/>
  </ds:schemaRefs>
</ds:datastoreItem>
</file>

<file path=customXml/itemProps2.xml><?xml version="1.0" encoding="utf-8"?>
<ds:datastoreItem xmlns:ds="http://schemas.openxmlformats.org/officeDocument/2006/customXml" ds:itemID="{FD67B855-B4FC-493B-9DF9-C65B09BA59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D08701-38C1-402A-85A9-F5B9B9CF6C0F}"/>
</file>

<file path=docProps/app.xml><?xml version="1.0" encoding="utf-8"?>
<Properties xmlns="http://schemas.openxmlformats.org/officeDocument/2006/extended-properties" xmlns:vt="http://schemas.openxmlformats.org/officeDocument/2006/docPropsVTypes">
  <Template>Normal</Template>
  <TotalTime>3</TotalTime>
  <Pages>2</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Sharp</dc:creator>
  <cp:keywords/>
  <dc:description/>
  <cp:lastModifiedBy>Sarah Millar</cp:lastModifiedBy>
  <cp:revision>5</cp:revision>
  <cp:lastPrinted>2021-10-27T08:39:00Z</cp:lastPrinted>
  <dcterms:created xsi:type="dcterms:W3CDTF">2021-11-22T16:56:00Z</dcterms:created>
  <dcterms:modified xsi:type="dcterms:W3CDTF">2021-11-22T17:00:00Z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ies>
</file>